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张恒利同志简历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张恒利，男，1964年12月生，中共党员，硕士学历，工程师，专长高速公路运营管理。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1992年 北京市怀柔县县委办公室秘书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1992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1998年 北京市公路局京津塘高速公路管理处 所长、处党总支副书记（副处）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（期间，1997.03—1999.06在中国人民大学研究生院商业经济专业学习）</w:t>
      </w:r>
    </w:p>
    <w:p>
      <w:pPr>
        <w:ind w:right="-340" w:rightChars="-162"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1998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1999年 北京市首都公路发展有限责任公司筹备组成员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1999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2000年 北京市首都公路发展有限责任公司人事劳资部部长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2000年 首发京石高速公路管理分公司经理、党总支副书记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2001年 北京市首都公路发展有限责任公司纪委委员、</w:t>
      </w:r>
      <w:r>
        <w:rPr>
          <w:rFonts w:hint="eastAsia" w:ascii="仿宋" w:hAnsi="仿宋" w:eastAsia="仿宋"/>
          <w:sz w:val="28"/>
          <w:szCs w:val="28"/>
        </w:rPr>
        <w:t>运营管理部部长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2001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2002年 北京市首都公路发展有限责任公司纪委委员、</w:t>
      </w:r>
      <w:r>
        <w:rPr>
          <w:rFonts w:hint="eastAsia" w:ascii="仿宋" w:hAnsi="仿宋" w:eastAsia="仿宋"/>
          <w:sz w:val="28"/>
          <w:szCs w:val="28"/>
        </w:rPr>
        <w:t>总经理助理兼运营管理部部长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2002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2006年 北京市首都公路发展有限责任公司纪委委员、</w:t>
      </w:r>
      <w:r>
        <w:rPr>
          <w:rFonts w:hint="eastAsia" w:ascii="仿宋" w:hAnsi="仿宋" w:eastAsia="仿宋"/>
          <w:sz w:val="28"/>
          <w:szCs w:val="28"/>
        </w:rPr>
        <w:t>副总经理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2006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2013年 北京市首都公路发展集团有限公司党委委员、副总经理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2013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 xml:space="preserve"> 北京市首都公路发展集团有限公司党副书记、董事、总经理</w:t>
      </w:r>
    </w:p>
    <w:p>
      <w:pPr>
        <w:ind w:firstLine="57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- 北京公路学会第九届理事会副理事长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209A1"/>
    <w:rsid w:val="3B3209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2022-08-15T00:23:00Z</dcterms:created>
  <dc:creator>hao</dc:creator>
  <cp:lastModifiedBy>hao</cp:lastModifiedBy>
  <dcterms:modified xsi:type="dcterms:W3CDTF">2022-08-15T00:23:21Z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