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7EA06" w14:textId="77777777" w:rsidR="00BD2821" w:rsidRPr="00BD2821" w:rsidRDefault="00BD2821" w:rsidP="00BD2821">
      <w:pPr>
        <w:jc w:val="center"/>
        <w:rPr>
          <w:rFonts w:ascii="宋体" w:eastAsia="宋体" w:hAnsi="宋体" w:cs="Times New Roman"/>
          <w:b/>
          <w:color w:val="FF0000"/>
          <w:sz w:val="84"/>
          <w:szCs w:val="84"/>
        </w:rPr>
      </w:pPr>
      <w:r w:rsidRPr="00BD2821">
        <w:rPr>
          <w:rFonts w:ascii="宋体" w:eastAsia="宋体" w:hAnsi="宋体" w:cs="Times New Roman" w:hint="eastAsia"/>
          <w:b/>
          <w:color w:val="FF0000"/>
          <w:sz w:val="84"/>
          <w:szCs w:val="84"/>
        </w:rPr>
        <w:t>北 京 公 路 学 会</w:t>
      </w:r>
    </w:p>
    <w:tbl>
      <w:tblPr>
        <w:tblW w:w="0" w:type="auto"/>
        <w:tblInd w:w="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000" w:firstRow="0" w:lastRow="0" w:firstColumn="0" w:lastColumn="0" w:noHBand="0" w:noVBand="0"/>
      </w:tblPr>
      <w:tblGrid>
        <w:gridCol w:w="8280"/>
      </w:tblGrid>
      <w:tr w:rsidR="00BD2821" w:rsidRPr="00D03B36" w14:paraId="2D03B6C3" w14:textId="77777777" w:rsidTr="00AD476D">
        <w:trPr>
          <w:trHeight w:val="630"/>
        </w:trPr>
        <w:tc>
          <w:tcPr>
            <w:tcW w:w="8280" w:type="dxa"/>
            <w:tcBorders>
              <w:top w:val="nil"/>
              <w:left w:val="nil"/>
              <w:bottom w:val="single" w:sz="8" w:space="0" w:color="FF0000"/>
              <w:right w:val="nil"/>
            </w:tcBorders>
          </w:tcPr>
          <w:p w14:paraId="6BD9B248" w14:textId="77777777" w:rsidR="00BD2821" w:rsidRDefault="00BD2821" w:rsidP="00AD476D">
            <w:pPr>
              <w:jc w:val="center"/>
              <w:rPr>
                <w:rFonts w:ascii="宋体" w:hAnsi="宋体"/>
                <w:color w:val="000000"/>
                <w:sz w:val="28"/>
                <w:szCs w:val="28"/>
              </w:rPr>
            </w:pPr>
          </w:p>
          <w:p w14:paraId="199966A6" w14:textId="77777777" w:rsidR="00BD2821" w:rsidRPr="004918B0" w:rsidRDefault="00BD2821" w:rsidP="00AD476D">
            <w:pPr>
              <w:jc w:val="center"/>
              <w:rPr>
                <w:rFonts w:ascii="宋体" w:hAnsi="宋体"/>
                <w:color w:val="FF0000"/>
                <w:sz w:val="84"/>
                <w:szCs w:val="84"/>
              </w:rPr>
            </w:pPr>
            <w:r w:rsidRPr="004918B0">
              <w:rPr>
                <w:rFonts w:ascii="宋体" w:hAnsi="宋体" w:hint="eastAsia"/>
                <w:color w:val="000000"/>
                <w:sz w:val="28"/>
                <w:szCs w:val="28"/>
              </w:rPr>
              <w:t>京学发字[20</w:t>
            </w:r>
            <w:r>
              <w:rPr>
                <w:rFonts w:ascii="宋体" w:hAnsi="宋体" w:hint="eastAsia"/>
                <w:color w:val="000000"/>
                <w:sz w:val="28"/>
                <w:szCs w:val="28"/>
              </w:rPr>
              <w:t>22</w:t>
            </w:r>
            <w:r w:rsidRPr="004918B0">
              <w:rPr>
                <w:rFonts w:ascii="宋体" w:hAnsi="宋体" w:hint="eastAsia"/>
                <w:color w:val="000000"/>
                <w:sz w:val="28"/>
                <w:szCs w:val="28"/>
              </w:rPr>
              <w:t>]第</w:t>
            </w:r>
            <w:r>
              <w:rPr>
                <w:rFonts w:ascii="宋体" w:hAnsi="宋体" w:hint="eastAsia"/>
                <w:color w:val="000000"/>
                <w:sz w:val="28"/>
                <w:szCs w:val="28"/>
              </w:rPr>
              <w:t xml:space="preserve"> 20 </w:t>
            </w:r>
            <w:r w:rsidRPr="004918B0">
              <w:rPr>
                <w:rFonts w:ascii="宋体" w:hAnsi="宋体" w:hint="eastAsia"/>
                <w:color w:val="000000"/>
                <w:sz w:val="28"/>
                <w:szCs w:val="28"/>
              </w:rPr>
              <w:t>号</w:t>
            </w:r>
          </w:p>
        </w:tc>
      </w:tr>
    </w:tbl>
    <w:p w14:paraId="0287231F" w14:textId="77777777" w:rsidR="00BD2821" w:rsidRDefault="00BD2821" w:rsidP="00BD2821">
      <w:pPr>
        <w:spacing w:line="440" w:lineRule="exact"/>
        <w:rPr>
          <w:rFonts w:ascii="仿宋" w:eastAsia="仿宋" w:hAnsi="仿宋"/>
          <w:sz w:val="28"/>
          <w:szCs w:val="28"/>
        </w:rPr>
      </w:pPr>
    </w:p>
    <w:p w14:paraId="155B0C4B" w14:textId="77777777" w:rsidR="00BD2821" w:rsidRPr="00A8747B" w:rsidRDefault="00BD2821" w:rsidP="00BD2821">
      <w:pPr>
        <w:jc w:val="center"/>
        <w:rPr>
          <w:rFonts w:asciiTheme="majorEastAsia" w:eastAsiaTheme="majorEastAsia" w:hAnsiTheme="majorEastAsia" w:cs="仿宋"/>
          <w:b/>
          <w:bCs/>
          <w:sz w:val="44"/>
          <w:szCs w:val="44"/>
        </w:rPr>
      </w:pPr>
      <w:r w:rsidRPr="00A8747B">
        <w:rPr>
          <w:rFonts w:asciiTheme="majorEastAsia" w:eastAsiaTheme="majorEastAsia" w:hAnsiTheme="majorEastAsia" w:cs="仿宋" w:hint="eastAsia"/>
          <w:b/>
          <w:bCs/>
          <w:sz w:val="44"/>
          <w:szCs w:val="44"/>
        </w:rPr>
        <w:t>关于发布《北京公路学会标准管理办法》的</w:t>
      </w:r>
    </w:p>
    <w:p w14:paraId="60F35D48" w14:textId="6BB7243A" w:rsidR="00BD2821" w:rsidRPr="00A8747B" w:rsidRDefault="00BD2821" w:rsidP="00BD2821">
      <w:pPr>
        <w:jc w:val="center"/>
        <w:rPr>
          <w:rFonts w:asciiTheme="majorEastAsia" w:eastAsiaTheme="majorEastAsia" w:hAnsiTheme="majorEastAsia" w:cs="仿宋"/>
          <w:b/>
          <w:bCs/>
          <w:sz w:val="44"/>
          <w:szCs w:val="44"/>
        </w:rPr>
      </w:pPr>
      <w:r w:rsidRPr="00A8747B">
        <w:rPr>
          <w:rFonts w:asciiTheme="majorEastAsia" w:eastAsiaTheme="majorEastAsia" w:hAnsiTheme="majorEastAsia" w:cs="仿宋" w:hint="eastAsia"/>
          <w:b/>
          <w:bCs/>
          <w:sz w:val="44"/>
          <w:szCs w:val="44"/>
        </w:rPr>
        <w:t>通</w:t>
      </w:r>
      <w:r w:rsidR="00A8747B">
        <w:rPr>
          <w:rFonts w:asciiTheme="majorEastAsia" w:eastAsiaTheme="majorEastAsia" w:hAnsiTheme="majorEastAsia" w:cs="仿宋" w:hint="eastAsia"/>
          <w:b/>
          <w:bCs/>
          <w:sz w:val="44"/>
          <w:szCs w:val="44"/>
        </w:rPr>
        <w:t xml:space="preserve"> </w:t>
      </w:r>
      <w:bookmarkStart w:id="0" w:name="_GoBack"/>
      <w:bookmarkEnd w:id="0"/>
      <w:r w:rsidRPr="00A8747B">
        <w:rPr>
          <w:rFonts w:asciiTheme="majorEastAsia" w:eastAsiaTheme="majorEastAsia" w:hAnsiTheme="majorEastAsia" w:cs="仿宋" w:hint="eastAsia"/>
          <w:b/>
          <w:bCs/>
          <w:sz w:val="44"/>
          <w:szCs w:val="44"/>
        </w:rPr>
        <w:t>知</w:t>
      </w:r>
    </w:p>
    <w:p w14:paraId="734E814C" w14:textId="77777777" w:rsidR="00BD2821" w:rsidRDefault="00BD2821" w:rsidP="00BD2821">
      <w:pPr>
        <w:rPr>
          <w:rFonts w:ascii="仿宋" w:eastAsia="仿宋" w:hAnsi="仿宋" w:cs="仿宋"/>
          <w:sz w:val="32"/>
          <w:szCs w:val="32"/>
        </w:rPr>
      </w:pPr>
      <w:r>
        <w:rPr>
          <w:rFonts w:ascii="仿宋" w:eastAsia="仿宋" w:hAnsi="仿宋" w:cs="仿宋" w:hint="eastAsia"/>
          <w:sz w:val="32"/>
          <w:szCs w:val="32"/>
        </w:rPr>
        <w:t>各会员单位：</w:t>
      </w:r>
    </w:p>
    <w:p w14:paraId="25C34143" w14:textId="4A755845" w:rsidR="00BD2821" w:rsidRDefault="00BD2821" w:rsidP="00BD2821">
      <w:pPr>
        <w:rPr>
          <w:rFonts w:ascii="仿宋" w:eastAsia="仿宋" w:hAnsi="仿宋" w:cs="仿宋"/>
          <w:sz w:val="32"/>
          <w:szCs w:val="32"/>
        </w:rPr>
      </w:pPr>
      <w:r>
        <w:rPr>
          <w:rFonts w:ascii="仿宋" w:eastAsia="仿宋" w:hAnsi="仿宋" w:cs="仿宋" w:hint="eastAsia"/>
          <w:sz w:val="32"/>
          <w:szCs w:val="32"/>
        </w:rPr>
        <w:t xml:space="preserve">   《北京公路学会标准管理办法</w:t>
      </w:r>
      <w:r w:rsidR="00DF45CB">
        <w:rPr>
          <w:rFonts w:ascii="仿宋" w:eastAsia="仿宋" w:hAnsi="仿宋" w:cs="仿宋" w:hint="eastAsia"/>
          <w:sz w:val="32"/>
          <w:szCs w:val="32"/>
        </w:rPr>
        <w:t>(试行)</w:t>
      </w:r>
      <w:r>
        <w:rPr>
          <w:rFonts w:ascii="仿宋" w:eastAsia="仿宋" w:hAnsi="仿宋" w:cs="仿宋" w:hint="eastAsia"/>
          <w:sz w:val="32"/>
          <w:szCs w:val="32"/>
        </w:rPr>
        <w:t>》,经北京公路学会常务理事会审核同意，现予以发布，自发布之日起实行。</w:t>
      </w:r>
    </w:p>
    <w:p w14:paraId="4EAB7C88" w14:textId="77777777" w:rsidR="00BD2821" w:rsidRDefault="00BD2821" w:rsidP="00BD2821">
      <w:pPr>
        <w:rPr>
          <w:rFonts w:ascii="仿宋" w:eastAsia="仿宋" w:hAnsi="仿宋" w:cs="仿宋"/>
          <w:sz w:val="32"/>
          <w:szCs w:val="32"/>
        </w:rPr>
      </w:pPr>
    </w:p>
    <w:p w14:paraId="23D55B67" w14:textId="77777777" w:rsidR="00BD2821" w:rsidRDefault="00BD2821" w:rsidP="00BD2821">
      <w:pPr>
        <w:rPr>
          <w:rFonts w:ascii="仿宋" w:eastAsia="仿宋" w:hAnsi="仿宋" w:cs="仿宋"/>
          <w:sz w:val="32"/>
          <w:szCs w:val="32"/>
        </w:rPr>
      </w:pPr>
      <w:r>
        <w:rPr>
          <w:rFonts w:ascii="仿宋" w:eastAsia="仿宋" w:hAnsi="仿宋" w:cs="仿宋" w:hint="eastAsia"/>
          <w:sz w:val="32"/>
          <w:szCs w:val="32"/>
        </w:rPr>
        <w:t xml:space="preserve">   特此通知</w:t>
      </w:r>
    </w:p>
    <w:p w14:paraId="4B204AC5" w14:textId="77777777" w:rsidR="00BD2821" w:rsidRDefault="00BD2821" w:rsidP="00BD2821">
      <w:pPr>
        <w:rPr>
          <w:rFonts w:ascii="仿宋" w:eastAsia="仿宋" w:hAnsi="仿宋" w:cs="仿宋"/>
          <w:sz w:val="32"/>
          <w:szCs w:val="32"/>
        </w:rPr>
      </w:pPr>
    </w:p>
    <w:p w14:paraId="30E144EE" w14:textId="77777777" w:rsidR="00BD2821" w:rsidRDefault="00BD2821" w:rsidP="00BD2821">
      <w:pPr>
        <w:rPr>
          <w:rFonts w:ascii="仿宋" w:eastAsia="仿宋" w:hAnsi="仿宋" w:cs="仿宋"/>
          <w:sz w:val="32"/>
          <w:szCs w:val="32"/>
        </w:rPr>
      </w:pPr>
    </w:p>
    <w:p w14:paraId="4D1E1E60" w14:textId="77777777" w:rsidR="00BD2821" w:rsidRDefault="00BD2821" w:rsidP="00BD2821">
      <w:pPr>
        <w:rPr>
          <w:rFonts w:ascii="仿宋" w:eastAsia="仿宋" w:hAnsi="仿宋" w:cs="仿宋"/>
          <w:sz w:val="32"/>
          <w:szCs w:val="32"/>
        </w:rPr>
      </w:pPr>
    </w:p>
    <w:p w14:paraId="17802065" w14:textId="77777777" w:rsidR="00BD2821" w:rsidRDefault="00BD2821" w:rsidP="00BD2821">
      <w:pPr>
        <w:rPr>
          <w:rFonts w:ascii="仿宋" w:eastAsia="仿宋" w:hAnsi="仿宋" w:cs="仿宋"/>
          <w:sz w:val="32"/>
          <w:szCs w:val="32"/>
        </w:rPr>
      </w:pPr>
      <w:r>
        <w:rPr>
          <w:rFonts w:ascii="仿宋" w:eastAsia="仿宋" w:hAnsi="仿宋" w:cs="仿宋" w:hint="eastAsia"/>
          <w:sz w:val="32"/>
          <w:szCs w:val="32"/>
        </w:rPr>
        <w:t xml:space="preserve">                               北京公路学会</w:t>
      </w:r>
    </w:p>
    <w:p w14:paraId="29677C2A" w14:textId="77777777" w:rsidR="00BD2821" w:rsidRDefault="00BD2821" w:rsidP="00BD2821">
      <w:pPr>
        <w:rPr>
          <w:rFonts w:ascii="仿宋" w:eastAsia="仿宋" w:hAnsi="仿宋" w:cs="仿宋"/>
          <w:sz w:val="32"/>
          <w:szCs w:val="32"/>
        </w:rPr>
      </w:pPr>
      <w:r>
        <w:rPr>
          <w:rFonts w:ascii="仿宋" w:eastAsia="仿宋" w:hAnsi="仿宋" w:cs="仿宋" w:hint="eastAsia"/>
          <w:sz w:val="32"/>
          <w:szCs w:val="32"/>
        </w:rPr>
        <w:t xml:space="preserve">                              2022年6月22日</w:t>
      </w:r>
    </w:p>
    <w:p w14:paraId="021316F3" w14:textId="77777777" w:rsidR="00BD2821" w:rsidRPr="00BD2821" w:rsidRDefault="00BD2821" w:rsidP="00BD2821">
      <w:pPr>
        <w:rPr>
          <w:rFonts w:ascii="仿宋" w:eastAsia="仿宋" w:hAnsi="仿宋" w:cs="宋体"/>
          <w:b/>
          <w:bCs/>
          <w:sz w:val="44"/>
          <w:szCs w:val="44"/>
        </w:rPr>
      </w:pPr>
    </w:p>
    <w:p w14:paraId="31642AE4" w14:textId="77777777" w:rsidR="00BD2821" w:rsidRPr="00BD2821" w:rsidRDefault="00BD2821" w:rsidP="00BD2821">
      <w:pPr>
        <w:jc w:val="center"/>
        <w:rPr>
          <w:rFonts w:ascii="仿宋" w:eastAsia="仿宋" w:hAnsi="仿宋" w:cs="宋体"/>
          <w:b/>
          <w:bCs/>
          <w:sz w:val="44"/>
          <w:szCs w:val="44"/>
        </w:rPr>
      </w:pPr>
      <w:r w:rsidRPr="00BD2821">
        <w:rPr>
          <w:rFonts w:ascii="仿宋" w:eastAsia="仿宋" w:hAnsi="仿宋" w:cs="宋体" w:hint="eastAsia"/>
          <w:b/>
          <w:bCs/>
          <w:sz w:val="44"/>
          <w:szCs w:val="44"/>
        </w:rPr>
        <w:t xml:space="preserve">   </w:t>
      </w:r>
    </w:p>
    <w:p w14:paraId="6ACE32A9" w14:textId="77777777" w:rsidR="00BD2821" w:rsidRPr="00BD2821" w:rsidRDefault="00BD2821" w:rsidP="00BD2821">
      <w:pPr>
        <w:jc w:val="center"/>
        <w:rPr>
          <w:rFonts w:ascii="仿宋" w:eastAsia="仿宋" w:hAnsi="仿宋" w:cs="宋体"/>
          <w:b/>
          <w:bCs/>
          <w:sz w:val="44"/>
          <w:szCs w:val="44"/>
        </w:rPr>
      </w:pPr>
      <w:r w:rsidRPr="00BD2821">
        <w:rPr>
          <w:rFonts w:ascii="仿宋" w:eastAsia="仿宋" w:hAnsi="仿宋" w:cs="宋体" w:hint="eastAsia"/>
          <w:b/>
          <w:bCs/>
          <w:sz w:val="44"/>
          <w:szCs w:val="44"/>
        </w:rPr>
        <w:t xml:space="preserve">                     </w:t>
      </w:r>
    </w:p>
    <w:p w14:paraId="037A7954" w14:textId="77777777" w:rsidR="00BD2821" w:rsidRDefault="00BD2821" w:rsidP="00BD2821">
      <w:pPr>
        <w:jc w:val="center"/>
        <w:rPr>
          <w:rFonts w:ascii="仿宋" w:eastAsia="仿宋" w:hAnsi="仿宋" w:cs="宋体"/>
          <w:b/>
          <w:bCs/>
          <w:sz w:val="44"/>
          <w:szCs w:val="44"/>
        </w:rPr>
      </w:pPr>
    </w:p>
    <w:p w14:paraId="0C8D4FC7" w14:textId="77777777" w:rsidR="00BD2821" w:rsidRPr="00BD2821" w:rsidRDefault="00BD2821" w:rsidP="00BD2821">
      <w:pPr>
        <w:jc w:val="center"/>
        <w:rPr>
          <w:rFonts w:ascii="仿宋" w:eastAsia="仿宋" w:hAnsi="仿宋" w:cs="宋体"/>
          <w:b/>
          <w:bCs/>
          <w:sz w:val="44"/>
          <w:szCs w:val="44"/>
        </w:rPr>
      </w:pPr>
      <w:r w:rsidRPr="00BD2821">
        <w:rPr>
          <w:rFonts w:ascii="仿宋" w:eastAsia="仿宋" w:hAnsi="仿宋" w:cs="宋体" w:hint="eastAsia"/>
          <w:b/>
          <w:bCs/>
          <w:sz w:val="44"/>
          <w:szCs w:val="44"/>
        </w:rPr>
        <w:t xml:space="preserve">                                                   </w:t>
      </w:r>
    </w:p>
    <w:p w14:paraId="243A4AFA" w14:textId="77777777" w:rsidR="000C6C47" w:rsidRPr="008D1C0A" w:rsidRDefault="00E755D6" w:rsidP="0025362B">
      <w:pPr>
        <w:jc w:val="center"/>
        <w:rPr>
          <w:rFonts w:ascii="宋体" w:eastAsia="宋体" w:hAnsi="宋体" w:cs="宋体"/>
          <w:b/>
          <w:bCs/>
          <w:sz w:val="44"/>
          <w:szCs w:val="44"/>
        </w:rPr>
      </w:pPr>
      <w:r w:rsidRPr="008D1C0A">
        <w:rPr>
          <w:rFonts w:ascii="宋体" w:eastAsia="宋体" w:hAnsi="宋体" w:cs="宋体" w:hint="eastAsia"/>
          <w:b/>
          <w:bCs/>
          <w:sz w:val="44"/>
          <w:szCs w:val="44"/>
        </w:rPr>
        <w:lastRenderedPageBreak/>
        <w:t>北京</w:t>
      </w:r>
      <w:r w:rsidRPr="008D1C0A">
        <w:rPr>
          <w:rFonts w:ascii="宋体" w:eastAsia="宋体" w:hAnsi="宋体" w:cs="宋体"/>
          <w:b/>
          <w:bCs/>
          <w:sz w:val="44"/>
          <w:szCs w:val="44"/>
        </w:rPr>
        <w:t>公路学会标准管理办</w:t>
      </w:r>
      <w:r w:rsidRPr="008D1C0A">
        <w:rPr>
          <w:rFonts w:ascii="宋体" w:eastAsia="宋体" w:hAnsi="宋体" w:cs="宋体" w:hint="eastAsia"/>
          <w:b/>
          <w:bCs/>
          <w:sz w:val="44"/>
          <w:szCs w:val="44"/>
        </w:rPr>
        <w:t>法</w:t>
      </w:r>
    </w:p>
    <w:p w14:paraId="6B5B2FCF" w14:textId="77777777" w:rsidR="000C6C47" w:rsidRPr="006A3A47" w:rsidRDefault="00E755D6">
      <w:pPr>
        <w:jc w:val="center"/>
        <w:rPr>
          <w:rFonts w:ascii="仿宋" w:eastAsia="仿宋" w:hAnsi="仿宋" w:cs="宋体"/>
          <w:b/>
          <w:bCs/>
          <w:sz w:val="36"/>
          <w:szCs w:val="36"/>
        </w:rPr>
      </w:pPr>
      <w:r w:rsidRPr="006A3A47">
        <w:rPr>
          <w:rFonts w:ascii="仿宋" w:eastAsia="仿宋" w:hAnsi="仿宋" w:cs="宋体" w:hint="eastAsia"/>
          <w:b/>
          <w:bCs/>
          <w:sz w:val="36"/>
          <w:szCs w:val="36"/>
        </w:rPr>
        <w:t>（试行）</w:t>
      </w:r>
    </w:p>
    <w:p w14:paraId="244613FC" w14:textId="77777777" w:rsidR="000C6C47" w:rsidRPr="006A3A47" w:rsidRDefault="00E755D6" w:rsidP="008D1C0A">
      <w:pPr>
        <w:spacing w:line="240" w:lineRule="exact"/>
        <w:rPr>
          <w:rFonts w:ascii="仿宋" w:eastAsia="仿宋" w:hAnsi="仿宋" w:cs="宋体"/>
          <w:sz w:val="28"/>
          <w:szCs w:val="28"/>
        </w:rPr>
      </w:pPr>
      <w:r w:rsidRPr="006A3A47">
        <w:rPr>
          <w:rFonts w:ascii="仿宋" w:eastAsia="仿宋" w:hAnsi="仿宋" w:cs="宋体" w:hint="eastAsia"/>
          <w:sz w:val="28"/>
          <w:szCs w:val="28"/>
        </w:rPr>
        <w:t xml:space="preserve">                  </w:t>
      </w:r>
    </w:p>
    <w:p w14:paraId="2F7960B9" w14:textId="246B15FC" w:rsidR="000C6C47" w:rsidRPr="008D1C0A" w:rsidRDefault="00E755D6" w:rsidP="008D1C0A">
      <w:pPr>
        <w:spacing w:line="360" w:lineRule="auto"/>
        <w:jc w:val="center"/>
        <w:rPr>
          <w:rFonts w:ascii="仿宋_GB2312" w:eastAsia="仿宋_GB2312" w:hAnsi="仿宋" w:cs="宋体" w:hint="eastAsia"/>
          <w:b/>
          <w:bCs/>
          <w:sz w:val="28"/>
          <w:szCs w:val="28"/>
        </w:rPr>
      </w:pPr>
      <w:r w:rsidRPr="008D1C0A">
        <w:rPr>
          <w:rFonts w:ascii="仿宋_GB2312" w:eastAsia="仿宋_GB2312" w:hAnsi="仿宋" w:cs="宋体" w:hint="eastAsia"/>
          <w:b/>
          <w:bCs/>
          <w:sz w:val="28"/>
          <w:szCs w:val="28"/>
        </w:rPr>
        <w:t>第一章  总  则</w:t>
      </w:r>
    </w:p>
    <w:p w14:paraId="5E805932"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第一条</w:t>
      </w:r>
      <w:r w:rsidRPr="008D1C0A">
        <w:rPr>
          <w:rFonts w:ascii="仿宋_GB2312" w:eastAsia="仿宋_GB2312" w:hAnsi="仿宋" w:cs="宋体" w:hint="eastAsia"/>
          <w:sz w:val="28"/>
          <w:szCs w:val="28"/>
        </w:rPr>
        <w:t xml:space="preserve"> 为规范北京公路学会标准（以下简称“学会标准”）的管理工作，提升学会标准编制水平，保证学会标准编制质量，根据《中华人民共和国标准化法》、《团体标准管理规定》等和国家、交通行业、北京市标准化的相关规定，并结合北京市公路工程领域的实际情况，制定本办法。 </w:t>
      </w:r>
    </w:p>
    <w:p w14:paraId="7CEAB1A5"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第二条</w:t>
      </w:r>
      <w:r w:rsidRPr="008D1C0A">
        <w:rPr>
          <w:rFonts w:ascii="仿宋_GB2312" w:eastAsia="仿宋_GB2312" w:hAnsi="仿宋" w:cs="宋体" w:hint="eastAsia"/>
          <w:sz w:val="28"/>
          <w:szCs w:val="28"/>
        </w:rPr>
        <w:t xml:space="preserve"> 本办法适用于学会标准的项目征集、立项、起草、征求意见、技术审查、批准、编号、发布、复审和日常管理。 </w:t>
      </w:r>
    </w:p>
    <w:p w14:paraId="52AE0904"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第三条</w:t>
      </w:r>
      <w:r w:rsidRPr="008D1C0A">
        <w:rPr>
          <w:rFonts w:ascii="仿宋_GB2312" w:eastAsia="仿宋_GB2312" w:hAnsi="仿宋" w:cs="宋体" w:hint="eastAsia"/>
          <w:sz w:val="28"/>
          <w:szCs w:val="28"/>
        </w:rPr>
        <w:t xml:space="preserve"> 学会标准以满足市场和创新需要为目标，聚焦新技术，填补标准空白。 </w:t>
      </w:r>
    </w:p>
    <w:p w14:paraId="799CC4E0"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对于公路工程及相关领域中没有国家标准、交通行业标准、北京市地方标准的新技术要求，可制定学会标准。</w:t>
      </w:r>
    </w:p>
    <w:p w14:paraId="0E39D132"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第四条</w:t>
      </w:r>
      <w:r w:rsidRPr="008D1C0A">
        <w:rPr>
          <w:rFonts w:ascii="仿宋_GB2312" w:eastAsia="仿宋_GB2312" w:hAnsi="仿宋" w:cs="宋体" w:hint="eastAsia"/>
          <w:sz w:val="28"/>
          <w:szCs w:val="28"/>
        </w:rPr>
        <w:t xml:space="preserve"> 学会标准应当符合法律、法规、规章规定，标准的技术要求不得低于强制性国家标准的相关技术要求并应与现行的国家标准、行业标准和地方标准相协调。</w:t>
      </w:r>
    </w:p>
    <w:p w14:paraId="5B1B1C8A" w14:textId="77777777" w:rsidR="000C6C47" w:rsidRPr="008D1C0A" w:rsidRDefault="00E755D6" w:rsidP="008D1C0A">
      <w:pPr>
        <w:spacing w:line="360" w:lineRule="auto"/>
        <w:ind w:firstLine="6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禁止利用学会标准实施妨碍商品、服务自由流通等排除、限制市场竞争的行为。 </w:t>
      </w:r>
    </w:p>
    <w:p w14:paraId="3A22CEDF"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第五条</w:t>
      </w:r>
      <w:r w:rsidRPr="008D1C0A">
        <w:rPr>
          <w:rFonts w:ascii="仿宋_GB2312" w:eastAsia="仿宋_GB2312" w:hAnsi="仿宋" w:cs="宋体" w:hint="eastAsia"/>
          <w:sz w:val="28"/>
          <w:szCs w:val="28"/>
        </w:rPr>
        <w:t xml:space="preserve"> 对于术语、分类、量值、符号等基础通用方面的内容应当遵守国家标准、行业标准、地方标准。学会标准一般不予另行规定。</w:t>
      </w:r>
    </w:p>
    <w:p w14:paraId="64671AB3"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第六条</w:t>
      </w:r>
      <w:r w:rsidRPr="008D1C0A">
        <w:rPr>
          <w:rFonts w:ascii="仿宋_GB2312" w:eastAsia="仿宋_GB2312" w:hAnsi="仿宋" w:cs="宋体" w:hint="eastAsia"/>
          <w:sz w:val="28"/>
          <w:szCs w:val="28"/>
        </w:rPr>
        <w:t xml:space="preserve"> 制定学会标准应科学合理利用资源，推广科学技术成果，</w:t>
      </w:r>
      <w:r w:rsidRPr="008D1C0A">
        <w:rPr>
          <w:rFonts w:ascii="仿宋_GB2312" w:eastAsia="仿宋_GB2312" w:hAnsi="仿宋" w:cs="宋体" w:hint="eastAsia"/>
          <w:sz w:val="28"/>
          <w:szCs w:val="28"/>
        </w:rPr>
        <w:lastRenderedPageBreak/>
        <w:t>增强产品的安全性、通用性、可替换性，提高经济效益、社会效益、生态效益，做到技术上先进、经济上合理</w:t>
      </w:r>
    </w:p>
    <w:p w14:paraId="62782F20"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第七条 </w:t>
      </w:r>
      <w:r w:rsidRPr="008D1C0A">
        <w:rPr>
          <w:rFonts w:ascii="仿宋_GB2312" w:eastAsia="仿宋_GB2312" w:hAnsi="仿宋" w:cs="宋体" w:hint="eastAsia"/>
          <w:sz w:val="28"/>
          <w:szCs w:val="28"/>
        </w:rPr>
        <w:t xml:space="preserve">学会标准遵循开放、透明、公平的原则，吸纳生产者、经营者、使用者、消费者、教育科研机构、检测及认证机构、政府部门等相关方代表参与，充分反映各方的共同需求。 </w:t>
      </w:r>
    </w:p>
    <w:p w14:paraId="37B4C042" w14:textId="57129EBA" w:rsidR="000C6C47" w:rsidRPr="008D1C0A" w:rsidRDefault="00E755D6" w:rsidP="008D1C0A">
      <w:pPr>
        <w:spacing w:line="360" w:lineRule="auto"/>
        <w:jc w:val="center"/>
        <w:rPr>
          <w:rFonts w:ascii="仿宋_GB2312" w:eastAsia="仿宋_GB2312" w:hAnsi="仿宋" w:cs="宋体" w:hint="eastAsia"/>
          <w:b/>
          <w:bCs/>
          <w:sz w:val="28"/>
          <w:szCs w:val="28"/>
        </w:rPr>
      </w:pPr>
      <w:r w:rsidRPr="008D1C0A">
        <w:rPr>
          <w:rFonts w:ascii="仿宋_GB2312" w:eastAsia="仿宋_GB2312" w:hAnsi="仿宋" w:cs="宋体" w:hint="eastAsia"/>
          <w:b/>
          <w:bCs/>
          <w:sz w:val="28"/>
          <w:szCs w:val="28"/>
        </w:rPr>
        <w:t>第二章  项目征集</w:t>
      </w:r>
    </w:p>
    <w:p w14:paraId="2C407174"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第八条</w:t>
      </w:r>
      <w:r w:rsidRPr="008D1C0A">
        <w:rPr>
          <w:rFonts w:ascii="仿宋_GB2312" w:eastAsia="仿宋_GB2312" w:hAnsi="仿宋" w:cs="宋体" w:hint="eastAsia"/>
          <w:sz w:val="28"/>
          <w:szCs w:val="28"/>
        </w:rPr>
        <w:t xml:space="preserve"> 北京公路学会常年公开征集编写标准项目，凡从事公路工程及相关领域的单位均可向北京公路学会提出编写学会标准项目申请。 </w:t>
      </w:r>
    </w:p>
    <w:p w14:paraId="3F4D41F0"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第九条</w:t>
      </w:r>
      <w:r w:rsidRPr="008D1C0A">
        <w:rPr>
          <w:rFonts w:ascii="仿宋_GB2312" w:eastAsia="仿宋_GB2312" w:hAnsi="仿宋" w:cs="宋体" w:hint="eastAsia"/>
          <w:sz w:val="28"/>
          <w:szCs w:val="28"/>
        </w:rPr>
        <w:t xml:space="preserve"> 申请编写学会标准的项目，应具备下列条件： </w:t>
      </w:r>
    </w:p>
    <w:p w14:paraId="11E76304"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(一)已基本做好编制标准的前期标准化科研工作； </w:t>
      </w:r>
    </w:p>
    <w:p w14:paraId="74CE4739"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(二)技术内容基本成熟，具有可靠性和先进性，已具备推广应用的条件； </w:t>
      </w:r>
    </w:p>
    <w:p w14:paraId="288F4D72"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(三)项目申请书应由主申请单位联合产业链上下游相关参与单位共同提出，参与单位不得少于2家，不宜多于8家；</w:t>
      </w:r>
    </w:p>
    <w:p w14:paraId="1C9ACC15"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(四)学会标准编写组的主要人员已经基本落实，主编单位任标准编写组负责人； </w:t>
      </w:r>
    </w:p>
    <w:p w14:paraId="799407E9"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(五)学会标准实施后能填补标准空白并具有较好的社会、经济或生态效益。</w:t>
      </w:r>
    </w:p>
    <w:p w14:paraId="3F005E05"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 第十条</w:t>
      </w:r>
      <w:r w:rsidRPr="008D1C0A">
        <w:rPr>
          <w:rFonts w:ascii="仿宋_GB2312" w:eastAsia="仿宋_GB2312" w:hAnsi="仿宋" w:cs="宋体" w:hint="eastAsia"/>
          <w:sz w:val="28"/>
          <w:szCs w:val="28"/>
        </w:rPr>
        <w:t xml:space="preserve"> 申请学会标准的编制单位（包括主编单位和参编单位） 应具备下列条件： </w:t>
      </w:r>
    </w:p>
    <w:p w14:paraId="0C23C0B5" w14:textId="77777777" w:rsidR="000C6C47" w:rsidRPr="008D1C0A" w:rsidRDefault="00E755D6" w:rsidP="008D1C0A">
      <w:pPr>
        <w:numPr>
          <w:ilvl w:val="0"/>
          <w:numId w:val="1"/>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具有法人资格； </w:t>
      </w:r>
    </w:p>
    <w:p w14:paraId="52A49FE4" w14:textId="77777777" w:rsidR="000C6C47" w:rsidRPr="008D1C0A" w:rsidRDefault="00E755D6" w:rsidP="008D1C0A">
      <w:pPr>
        <w:numPr>
          <w:ilvl w:val="0"/>
          <w:numId w:val="1"/>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lastRenderedPageBreak/>
        <w:t xml:space="preserve">具备相应专业人员和良好资信； </w:t>
      </w:r>
    </w:p>
    <w:p w14:paraId="1096DA41" w14:textId="77777777" w:rsidR="000C6C47" w:rsidRPr="008D1C0A" w:rsidRDefault="00E755D6" w:rsidP="008D1C0A">
      <w:pPr>
        <w:numPr>
          <w:ilvl w:val="0"/>
          <w:numId w:val="1"/>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承担过与拟编写标准有关的技术工作； </w:t>
      </w:r>
    </w:p>
    <w:p w14:paraId="063F9CB9" w14:textId="77777777" w:rsidR="000C6C47" w:rsidRPr="008D1C0A" w:rsidRDefault="00E755D6" w:rsidP="008D1C0A">
      <w:pPr>
        <w:numPr>
          <w:ilvl w:val="0"/>
          <w:numId w:val="1"/>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能够保障学会标准编制过程中人员、技术及经费等方面的支持； </w:t>
      </w:r>
    </w:p>
    <w:p w14:paraId="516C2605" w14:textId="77777777" w:rsidR="000C6C47" w:rsidRPr="008D1C0A" w:rsidRDefault="00E755D6" w:rsidP="008D1C0A">
      <w:pPr>
        <w:numPr>
          <w:ilvl w:val="0"/>
          <w:numId w:val="1"/>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学会标准主编单位应是北京公路学会的会员。</w:t>
      </w:r>
    </w:p>
    <w:p w14:paraId="3CFB6C3A"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第十一条</w:t>
      </w:r>
      <w:r w:rsidRPr="008D1C0A">
        <w:rPr>
          <w:rFonts w:ascii="仿宋_GB2312" w:eastAsia="仿宋_GB2312" w:hAnsi="仿宋" w:cs="宋体" w:hint="eastAsia"/>
          <w:sz w:val="28"/>
          <w:szCs w:val="28"/>
        </w:rPr>
        <w:t xml:space="preserve"> 学会标准编写组主要人员应具备下列条件： </w:t>
      </w:r>
    </w:p>
    <w:p w14:paraId="1473C1D1"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具有较高的政策水平、较丰富的专业理论知识和公路工程设计、施工和科研的实践经验，以及较强的组织能力，并能组织解决标准编制中的技术问题.有严谨的科学态度和良好的职业道德，熟悉标准编写规定，有较好的文字表达能力和较强的协调能力。</w:t>
      </w:r>
    </w:p>
    <w:p w14:paraId="37DF331D"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 第十二条</w:t>
      </w:r>
      <w:r w:rsidRPr="008D1C0A">
        <w:rPr>
          <w:rFonts w:ascii="仿宋_GB2312" w:eastAsia="仿宋_GB2312" w:hAnsi="仿宋" w:cs="宋体" w:hint="eastAsia"/>
          <w:sz w:val="28"/>
          <w:szCs w:val="28"/>
        </w:rPr>
        <w:t xml:space="preserve"> 申请学会标准的编制单位，应向北京公路学会提交以下申请材料： </w:t>
      </w:r>
    </w:p>
    <w:p w14:paraId="08B89E41" w14:textId="77777777" w:rsidR="000C6C47" w:rsidRPr="008D1C0A" w:rsidRDefault="00E755D6" w:rsidP="008D1C0A">
      <w:pPr>
        <w:numPr>
          <w:ilvl w:val="0"/>
          <w:numId w:val="2"/>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北京公路学会标准编制、修订立项申请书； </w:t>
      </w:r>
    </w:p>
    <w:p w14:paraId="2D9BD85D" w14:textId="77777777" w:rsidR="000C6C47" w:rsidRPr="008D1C0A" w:rsidRDefault="00E755D6" w:rsidP="008D1C0A">
      <w:pPr>
        <w:numPr>
          <w:ilvl w:val="0"/>
          <w:numId w:val="2"/>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学会标准主编单位的营业执照； </w:t>
      </w:r>
    </w:p>
    <w:p w14:paraId="4EC83CD4" w14:textId="77777777" w:rsidR="000C6C47" w:rsidRPr="008D1C0A" w:rsidRDefault="00E755D6" w:rsidP="008D1C0A">
      <w:pPr>
        <w:numPr>
          <w:ilvl w:val="0"/>
          <w:numId w:val="2"/>
        </w:num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学会标准中涉及国际标准和国外先进标准（以下简称采标）或涉及专利的，需提交采标申明或专利申明。</w:t>
      </w:r>
    </w:p>
    <w:p w14:paraId="72D27112" w14:textId="2649246B" w:rsidR="000C6C47" w:rsidRPr="008D1C0A" w:rsidRDefault="00E755D6" w:rsidP="008D1C0A">
      <w:pPr>
        <w:spacing w:line="360" w:lineRule="auto"/>
        <w:jc w:val="center"/>
        <w:rPr>
          <w:rFonts w:ascii="仿宋_GB2312" w:eastAsia="仿宋_GB2312" w:hAnsi="仿宋" w:cs="宋体" w:hint="eastAsia"/>
          <w:b/>
          <w:bCs/>
          <w:sz w:val="28"/>
          <w:szCs w:val="28"/>
        </w:rPr>
      </w:pPr>
      <w:r w:rsidRPr="008D1C0A">
        <w:rPr>
          <w:rFonts w:ascii="仿宋_GB2312" w:eastAsia="仿宋_GB2312" w:hAnsi="仿宋" w:cs="宋体" w:hint="eastAsia"/>
          <w:b/>
          <w:bCs/>
          <w:sz w:val="28"/>
          <w:szCs w:val="28"/>
        </w:rPr>
        <w:t>第三章  立  项</w:t>
      </w:r>
    </w:p>
    <w:p w14:paraId="0E48BA80"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第十三条</w:t>
      </w:r>
      <w:r w:rsidRPr="008D1C0A">
        <w:rPr>
          <w:rFonts w:ascii="仿宋_GB2312" w:eastAsia="仿宋_GB2312" w:hAnsi="仿宋" w:cs="宋体" w:hint="eastAsia"/>
          <w:sz w:val="28"/>
          <w:szCs w:val="28"/>
        </w:rPr>
        <w:t xml:space="preserve"> 北京公路学会负责对申请单位提交的学会标准编制、修订项目申请书进行形式审查。</w:t>
      </w:r>
    </w:p>
    <w:p w14:paraId="172776D3"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第十四条</w:t>
      </w:r>
      <w:r w:rsidRPr="008D1C0A">
        <w:rPr>
          <w:rFonts w:ascii="仿宋_GB2312" w:eastAsia="仿宋_GB2312" w:hAnsi="仿宋" w:cs="宋体" w:hint="eastAsia"/>
          <w:sz w:val="28"/>
          <w:szCs w:val="28"/>
        </w:rPr>
        <w:t xml:space="preserve"> 对与现行国家标准、行业标准、地方标准重复或抵触的不宜立项；对存在安全、卫生隐患、对公众利益有损害或实施后影响环境的不应立项；对标准草案明显不成熟或技术要求不具有普遍性或难以统一实施的不宜立项；对国外引进技术、产品而制定的应用技</w:t>
      </w:r>
      <w:r w:rsidRPr="008D1C0A">
        <w:rPr>
          <w:rFonts w:ascii="仿宋_GB2312" w:eastAsia="仿宋_GB2312" w:hAnsi="仿宋" w:cs="宋体" w:hint="eastAsia"/>
          <w:sz w:val="28"/>
          <w:szCs w:val="28"/>
        </w:rPr>
        <w:lastRenderedPageBreak/>
        <w:t>术规程，应在知识产权、国家安全、人民生命财产安全、卫生、环境影响、保护民族工业等方面进行风险性评估。</w:t>
      </w:r>
    </w:p>
    <w:p w14:paraId="60064A93"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第十五条</w:t>
      </w:r>
      <w:r w:rsidRPr="008D1C0A">
        <w:rPr>
          <w:rFonts w:ascii="仿宋_GB2312" w:eastAsia="仿宋_GB2312" w:hAnsi="仿宋" w:cs="宋体" w:hint="eastAsia"/>
          <w:sz w:val="28"/>
          <w:szCs w:val="28"/>
        </w:rPr>
        <w:t xml:space="preserve"> 具备立项条件的学会标准编制、修订申请项目，报北京公路学会批准。</w:t>
      </w:r>
    </w:p>
    <w:p w14:paraId="6C67E601"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第十六条</w:t>
      </w:r>
      <w:r w:rsidRPr="008D1C0A">
        <w:rPr>
          <w:rFonts w:ascii="仿宋_GB2312" w:eastAsia="仿宋_GB2312" w:hAnsi="仿宋" w:cs="宋体" w:hint="eastAsia"/>
          <w:sz w:val="28"/>
          <w:szCs w:val="28"/>
        </w:rPr>
        <w:t xml:space="preserve"> 经北京公路学会批准立项的学会标准编制、修订项目，北京公路学会应在全国团体标准信息平台、北京公路学会网站上公示1个月，向社会征求意见。对学会标准编制、修订项目提出异议的，应当说明理由，并根据具体情况提交异议证明材料，否则视为无效异议；对有效异议的意见，学会标准主编单位应进行审核，必要时组织专家论证。 </w:t>
      </w:r>
    </w:p>
    <w:p w14:paraId="68EFB730"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第十七条</w:t>
      </w:r>
      <w:r w:rsidRPr="008D1C0A">
        <w:rPr>
          <w:rFonts w:ascii="仿宋_GB2312" w:eastAsia="仿宋_GB2312" w:hAnsi="仿宋" w:cs="宋体" w:hint="eastAsia"/>
          <w:sz w:val="28"/>
          <w:szCs w:val="28"/>
        </w:rPr>
        <w:t xml:space="preserve"> 符合以下情形的，北京公路学会应予以立项，并向各编写单位下达学会标准编制、修订计划的通知： </w:t>
      </w:r>
    </w:p>
    <w:p w14:paraId="4F538BF8"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(一)公示期内无异议； </w:t>
      </w:r>
    </w:p>
    <w:p w14:paraId="532D99A3"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(二)有异议但经协商达成一致的； </w:t>
      </w:r>
    </w:p>
    <w:p w14:paraId="176BD55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(三)经专家组论证异议不成立或不影响立项的。 </w:t>
      </w:r>
    </w:p>
    <w:p w14:paraId="1EE32266"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第十八条</w:t>
      </w:r>
      <w:r w:rsidRPr="008D1C0A">
        <w:rPr>
          <w:rFonts w:ascii="仿宋_GB2312" w:eastAsia="仿宋_GB2312" w:hAnsi="仿宋" w:cs="宋体" w:hint="eastAsia"/>
          <w:sz w:val="28"/>
          <w:szCs w:val="28"/>
        </w:rPr>
        <w:t xml:space="preserve"> 列入学会标准编制、修订计划的项目，由北京公路学会与主编单位签订“北京公路学会标准编制、修订监管合同”，作为项目执行和验收的依据。学会标准编制、修订完成时间自下达标准编制、修订计划通知之日起，一 般不超过1年。因特殊情况未能按期完成的，主编单位应当向北京公路学会书面说明情况并申请延期；学会同意延期的，延期时间不得超过6个月。</w:t>
      </w:r>
    </w:p>
    <w:p w14:paraId="0AAB6FB6"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第十九条</w:t>
      </w:r>
      <w:r w:rsidRPr="008D1C0A">
        <w:rPr>
          <w:rFonts w:ascii="仿宋_GB2312" w:eastAsia="仿宋_GB2312" w:hAnsi="仿宋" w:cs="宋体" w:hint="eastAsia"/>
          <w:sz w:val="28"/>
          <w:szCs w:val="28"/>
        </w:rPr>
        <w:t xml:space="preserve"> 学会标准编制、修订过程中，主编单位成员发生变更</w:t>
      </w:r>
      <w:r w:rsidRPr="008D1C0A">
        <w:rPr>
          <w:rFonts w:ascii="仿宋_GB2312" w:eastAsia="仿宋_GB2312" w:hAnsi="仿宋" w:cs="宋体" w:hint="eastAsia"/>
          <w:sz w:val="28"/>
          <w:szCs w:val="28"/>
        </w:rPr>
        <w:lastRenderedPageBreak/>
        <w:t xml:space="preserve">的，经北京公路学会批准可变更一次，参编单位成员发生变更的需征得主编单位同意，并向北京公路学会备案。主编单位向北京公路学会提交标准送审稿后，编写单位和编写组成员等信息不得变更。 </w:t>
      </w:r>
    </w:p>
    <w:p w14:paraId="6DE9459F"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第二十条</w:t>
      </w:r>
      <w:r w:rsidRPr="008D1C0A">
        <w:rPr>
          <w:rFonts w:ascii="仿宋_GB2312" w:eastAsia="仿宋_GB2312" w:hAnsi="仿宋" w:cs="宋体" w:hint="eastAsia"/>
          <w:sz w:val="28"/>
          <w:szCs w:val="28"/>
        </w:rPr>
        <w:t xml:space="preserve"> 因情况变化，已立项的学会标准项目不宜继续或者无法完成的，主编单位应提出终止申请，经北京公路学会批准，并下发通知后终止标准的编制、修订项目。</w:t>
      </w:r>
    </w:p>
    <w:p w14:paraId="6D617075" w14:textId="3C51DE66" w:rsidR="000C6C47" w:rsidRPr="008D1C0A" w:rsidRDefault="00E755D6" w:rsidP="008D1C0A">
      <w:pPr>
        <w:spacing w:line="360" w:lineRule="auto"/>
        <w:ind w:firstLineChars="200" w:firstLine="560"/>
        <w:rPr>
          <w:rFonts w:ascii="仿宋_GB2312" w:eastAsia="仿宋_GB2312" w:hAnsi="仿宋" w:cs="宋体" w:hint="eastAsia"/>
          <w:b/>
          <w:bCs/>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 xml:space="preserve">第四章  编  制 </w:t>
      </w:r>
    </w:p>
    <w:p w14:paraId="4E243795"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第二十一条</w:t>
      </w:r>
      <w:r w:rsidRPr="008D1C0A">
        <w:rPr>
          <w:rFonts w:ascii="仿宋_GB2312" w:eastAsia="仿宋_GB2312" w:hAnsi="仿宋" w:cs="宋体" w:hint="eastAsia"/>
          <w:sz w:val="28"/>
          <w:szCs w:val="28"/>
        </w:rPr>
        <w:t xml:space="preserve"> 学会标准编制、修订的编制工作，包括起草、征求意见、 技术审查、批准四个阶段。</w:t>
      </w:r>
    </w:p>
    <w:p w14:paraId="5E752B5D"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第二十二条</w:t>
      </w:r>
      <w:r w:rsidRPr="008D1C0A">
        <w:rPr>
          <w:rFonts w:ascii="仿宋_GB2312" w:eastAsia="仿宋_GB2312" w:hAnsi="仿宋" w:cs="宋体" w:hint="eastAsia"/>
          <w:sz w:val="28"/>
          <w:szCs w:val="28"/>
        </w:rPr>
        <w:t xml:space="preserve"> 学会标准起草阶段的工作应符合下列要求： </w:t>
      </w:r>
    </w:p>
    <w:p w14:paraId="500D7FA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(一)主编、参编单位应根据计划任务组织落实标准编写组成员，人数不得少于3人，一般不宜多于15人；</w:t>
      </w:r>
    </w:p>
    <w:p w14:paraId="30E60C18"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(二)主编单位所承担的编写工作量应不少于标准编写工作总量的30% ，参编单位应明确所承担的工作内容及工作量；</w:t>
      </w:r>
    </w:p>
    <w:p w14:paraId="046ACEF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(三)标准编写组应起草学会标准编制工作大纲和学会标准编制大纲，由主编单位报北京公路学会。 </w:t>
      </w:r>
    </w:p>
    <w:p w14:paraId="109174FA"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(四)学会标准编制工作大纲应包含如下内容： </w:t>
      </w:r>
    </w:p>
    <w:p w14:paraId="37415F9B"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1.现状、标准编写的目的、必要性；</w:t>
      </w:r>
    </w:p>
    <w:p w14:paraId="61FD8D68"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2.标准编写原则和确定标准主要内容的依据； </w:t>
      </w:r>
    </w:p>
    <w:p w14:paraId="5726AF4A"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3.标准主、参编单位和人员的工作基础（含工程经验和科研基础）； </w:t>
      </w:r>
    </w:p>
    <w:p w14:paraId="021F81ED"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4.需要调研的主要问题、范围、工作方法； </w:t>
      </w:r>
    </w:p>
    <w:p w14:paraId="0DC824FC"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lastRenderedPageBreak/>
        <w:t>5.需要进一步测试验证的项目（项目内容、试验验证方案、提交的研究成果及形式）；</w:t>
      </w:r>
    </w:p>
    <w:p w14:paraId="523FA0C1"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6.标准编写工作的组织管理、主要工作步骤和进度计划；</w:t>
      </w:r>
    </w:p>
    <w:p w14:paraId="6E06E859"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7.标准编写组人员的分工； </w:t>
      </w:r>
    </w:p>
    <w:p w14:paraId="1A0C8F2D"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8.采用国际标准和国外先进标准的情况（包括采用对象的选取、 采标一致性程度的确定、与采标对象的差异及原因、与国际国外同类 标准水平的对比情况）；</w:t>
      </w:r>
    </w:p>
    <w:p w14:paraId="6EDD7A1A"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9.涉及的专利情况； </w:t>
      </w:r>
    </w:p>
    <w:p w14:paraId="41A21F99"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10.预期的社会经济效益及贯彻实施标准的要求、标准实施的风险评估及对经济社会发展可能产生的影响；</w:t>
      </w:r>
    </w:p>
    <w:p w14:paraId="03A2F6A5"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11.其它应当说明的事项。 </w:t>
      </w:r>
    </w:p>
    <w:p w14:paraId="1DDCC50D"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(五) 学会标准编制大纲应给出标准名称和基本结构，涵盖的技术要素、列出各章节的标题及对应的主要技术内容。  </w:t>
      </w:r>
    </w:p>
    <w:p w14:paraId="39804489"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(六) 学会标准编写组应组织标准编制大纲专家审查会，并依据专家意见修改标准编制工作大纲及标准编制大纲，作为标准起草编写工作的阶段性指导文件并向北京公路学会备案。 </w:t>
      </w:r>
    </w:p>
    <w:p w14:paraId="08D21A2F"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(七) 学会标准编写组应根据完善后的标准编制工作大纲及标准编制大纲开展必要的调研工作和试验验证工作，起草标准，形成标准征求意见稿、必要的专题报告等。 </w:t>
      </w:r>
    </w:p>
    <w:p w14:paraId="7F432B74"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第二十三条</w:t>
      </w:r>
      <w:r w:rsidRPr="008D1C0A">
        <w:rPr>
          <w:rFonts w:ascii="仿宋_GB2312" w:eastAsia="仿宋_GB2312" w:hAnsi="仿宋" w:cs="宋体" w:hint="eastAsia"/>
          <w:sz w:val="28"/>
          <w:szCs w:val="28"/>
        </w:rPr>
        <w:t xml:space="preserve"> 学会标准征求意见阶段的工作内容应符合下列要求： </w:t>
      </w:r>
    </w:p>
    <w:p w14:paraId="4EE6EBB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(一)主编单位应行文将标准编制大纲、标准征求意见稿及必要的专题报告等一并报北京公路学会； </w:t>
      </w:r>
    </w:p>
    <w:p w14:paraId="0BECA42B"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lastRenderedPageBreak/>
        <w:t xml:space="preserve">(二)北京公路学会对学会标准征求意见稿进行标准编写格式的符合性审查。符合要求的，由北京公路学会行文发给从事与标准技术内容有关的、有代表性的相关单位和有关专家征求意见，同时在全国团体标准信息平台、北京公路学会网站上公开征求意见。征求意见时间一般为5个工作日； </w:t>
      </w:r>
    </w:p>
    <w:p w14:paraId="1062C84F"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(三)北京公路学会应将征求到的反馈意见转给学会标准编写组； </w:t>
      </w:r>
    </w:p>
    <w:p w14:paraId="38AB4B8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(四)学会标准编写组应系统地整理征求到的反馈意见、形成汇总处理表，并对汇总的意见逐条明确采纳与否及其理由； </w:t>
      </w:r>
    </w:p>
    <w:p w14:paraId="1E7C4E4F"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(五)对有争议的重大问题，主编单位应组织相关的参编单位进行专题调查研究和试验验证或召开专题会议，提出处理意见； </w:t>
      </w:r>
    </w:p>
    <w:p w14:paraId="21D4FA41"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(六)学会标准编写组应根据标准征求反馈意见汇总处理表中的意见完善征求意见稿，形成标准送审稿。 </w:t>
      </w:r>
    </w:p>
    <w:p w14:paraId="02914305"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第二十四条</w:t>
      </w:r>
      <w:r w:rsidRPr="008D1C0A">
        <w:rPr>
          <w:rFonts w:ascii="仿宋_GB2312" w:eastAsia="仿宋_GB2312" w:hAnsi="仿宋" w:cs="宋体" w:hint="eastAsia"/>
          <w:sz w:val="28"/>
          <w:szCs w:val="28"/>
        </w:rPr>
        <w:t xml:space="preserve"> 学会标准技术审查阶段的工作应符合下列要求： </w:t>
      </w:r>
    </w:p>
    <w:p w14:paraId="19C4BB29" w14:textId="77777777" w:rsidR="000C6C47" w:rsidRPr="008D1C0A" w:rsidRDefault="00E755D6" w:rsidP="008D1C0A">
      <w:pPr>
        <w:pStyle w:val="1"/>
        <w:spacing w:line="360" w:lineRule="auto"/>
        <w:ind w:left="420"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(一)主编单位将标准送审稿连同其他送审文件一并报北京公路学会； </w:t>
      </w:r>
    </w:p>
    <w:p w14:paraId="2B4CCB0C"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(二)标准的送审文件应包括如下材料： </w:t>
      </w:r>
    </w:p>
    <w:p w14:paraId="3C1649DA"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1、送审函； </w:t>
      </w:r>
    </w:p>
    <w:p w14:paraId="3E1BF667"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2、送审报告（编制标准任务的来源、主要工作过程、主要论证、验证、调研的内容及结论、重点内容确定的依据及成熟程度、与国外水平的对比、存在的问题和建议、其他需要报告的内容等）； </w:t>
      </w:r>
    </w:p>
    <w:p w14:paraId="51C8AED3"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3.标准送审稿；</w:t>
      </w:r>
    </w:p>
    <w:p w14:paraId="1AE7B397" w14:textId="77777777" w:rsidR="000C6C47" w:rsidRPr="008D1C0A" w:rsidRDefault="00E755D6" w:rsidP="008D1C0A">
      <w:pPr>
        <w:pStyle w:val="1"/>
        <w:numPr>
          <w:ilvl w:val="0"/>
          <w:numId w:val="3"/>
        </w:numPr>
        <w:spacing w:line="360" w:lineRule="auto"/>
        <w:ind w:firstLineChars="0"/>
        <w:rPr>
          <w:rFonts w:ascii="仿宋_GB2312" w:eastAsia="仿宋_GB2312" w:hAnsi="仿宋" w:cs="宋体" w:hint="eastAsia"/>
          <w:sz w:val="28"/>
          <w:szCs w:val="28"/>
        </w:rPr>
      </w:pPr>
      <w:r w:rsidRPr="008D1C0A">
        <w:rPr>
          <w:rFonts w:ascii="仿宋_GB2312" w:eastAsia="仿宋_GB2312" w:hAnsi="仿宋" w:cs="宋体" w:hint="eastAsia"/>
          <w:sz w:val="28"/>
          <w:szCs w:val="28"/>
        </w:rPr>
        <w:t>相关技术资料；</w:t>
      </w:r>
    </w:p>
    <w:p w14:paraId="45E160A7" w14:textId="77777777" w:rsidR="000C6C47" w:rsidRPr="008D1C0A" w:rsidRDefault="00E755D6" w:rsidP="008D1C0A">
      <w:pPr>
        <w:pStyle w:val="1"/>
        <w:spacing w:line="360" w:lineRule="auto"/>
        <w:ind w:left="32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lastRenderedPageBreak/>
        <w:t xml:space="preserve">5.标准征求反馈意见汇总处理表。 </w:t>
      </w:r>
    </w:p>
    <w:p w14:paraId="7245B45E"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(三)北京公路学会对报送材料进行符合性审查，一般应具备下列条件： </w:t>
      </w:r>
    </w:p>
    <w:p w14:paraId="772561D9"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1.标准的送审文件齐全； </w:t>
      </w:r>
    </w:p>
    <w:p w14:paraId="7027AAA7"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2.已按标准编制大纲要求的内容、数量、范围和深度完成所有调研、测试验证、论证等工作并形成送审报告；</w:t>
      </w:r>
    </w:p>
    <w:p w14:paraId="3CCACD5E"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3.已完成需补充调研、测试验证、论证等工作并形成报告；</w:t>
      </w:r>
    </w:p>
    <w:p w14:paraId="4B355D00" w14:textId="77777777" w:rsidR="000C6C47" w:rsidRPr="008D1C0A" w:rsidRDefault="00E755D6" w:rsidP="008D1C0A">
      <w:pPr>
        <w:spacing w:line="360" w:lineRule="auto"/>
        <w:ind w:firstLineChars="100" w:firstLine="28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4、无重大遗留问题； </w:t>
      </w:r>
    </w:p>
    <w:p w14:paraId="593D9846"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5、标准送审稿的编写规范。送审材料不符合上述规定的，退回主编单位补充完善； </w:t>
      </w:r>
    </w:p>
    <w:p w14:paraId="2B079604"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(四)送审文件审核合格后，北京公路学会组织召开学会标准送审稿专家审查会（特殊情况时，可采取函审）； </w:t>
      </w:r>
    </w:p>
    <w:p w14:paraId="5D12D019"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(五)北京公路学会向各编写单位印发学会标准送审稿审查意见；</w:t>
      </w:r>
    </w:p>
    <w:p w14:paraId="35C63536"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(六)当学会标准审查会上对重大问题有分歧时，北京公路学会应组织相关人员进行专题讨论确定。学会标准没有通过审查的，应经充分研究论证后补充、修改、完善后重新申请技术审查； </w:t>
      </w:r>
    </w:p>
    <w:p w14:paraId="0FF42233"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(七)通过审查后，学会标准编写组应对专家意见进行汇总处理，并对学会标准送审稿进行修改，形成学会标准报批稿。 </w:t>
      </w:r>
    </w:p>
    <w:p w14:paraId="23D0C03E"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第二十五条</w:t>
      </w:r>
      <w:r w:rsidRPr="008D1C0A">
        <w:rPr>
          <w:rFonts w:ascii="仿宋_GB2312" w:eastAsia="仿宋_GB2312" w:hAnsi="仿宋" w:cs="宋体" w:hint="eastAsia"/>
          <w:sz w:val="28"/>
          <w:szCs w:val="28"/>
        </w:rPr>
        <w:t xml:space="preserve"> 学会标准批准阶段的工作应符合下列要求： </w:t>
      </w:r>
    </w:p>
    <w:p w14:paraId="1A6BC977"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(一)主编单位将学会标准报批稿，连同其他文件一并送交北京公路学会。报批文件及电子版各一份， 包括以下内容： </w:t>
      </w:r>
    </w:p>
    <w:p w14:paraId="341CA3E3"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1.报批函； </w:t>
      </w:r>
    </w:p>
    <w:p w14:paraId="49C80425"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lastRenderedPageBreak/>
        <w:t>2.报批报告（主要工作过程，主要论证、验证、调研)的内容及结论，重点内容确定的依据及成熟程度，与国外水平的对比，存在的问题和建议等）；</w:t>
      </w:r>
    </w:p>
    <w:p w14:paraId="1953E0A0"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3.学会标准报批稿； </w:t>
      </w:r>
    </w:p>
    <w:p w14:paraId="41DD2428"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4.送审稿的审查意见； </w:t>
      </w:r>
    </w:p>
    <w:p w14:paraId="5BC0D7B0" w14:textId="77777777" w:rsidR="000C6C47" w:rsidRPr="008D1C0A" w:rsidRDefault="00E755D6" w:rsidP="008D1C0A">
      <w:pPr>
        <w:spacing w:line="360" w:lineRule="auto"/>
        <w:ind w:firstLineChars="300" w:firstLine="84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5.对标准送审稿的审查意见汇总处理表； </w:t>
      </w:r>
    </w:p>
    <w:p w14:paraId="101F6DE1"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(二)北京公路学会对标准报批稿进行符合性审查。符合要求的，由北京公路学会组织召开有学会代表、标准化行政及行业主管部门代表、技术专家、标准化专家参会的学会标准联合审查会； </w:t>
      </w:r>
    </w:p>
    <w:p w14:paraId="20C71CA5"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(三)学会标准联合审查会应对学会标准报批稿的逻辑性和用词用语的准确性、规范性和一致性进行审查； </w:t>
      </w:r>
    </w:p>
    <w:p w14:paraId="11A2997F"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(四)学会标准联合审查会应形成会议纪要，由北京公路学会印发送达相关单位； </w:t>
      </w:r>
    </w:p>
    <w:p w14:paraId="25E74F6A"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(五)学会标准编写组应协助北京公路学会根据学会标准联合审查会议纪要的意见修改完善学会标准报批稿，形成发布稿提交给北京公路学会。</w:t>
      </w:r>
    </w:p>
    <w:p w14:paraId="30B322E5" w14:textId="0868ECD2" w:rsidR="000C6C47" w:rsidRPr="008D1C0A" w:rsidRDefault="00E755D6" w:rsidP="008D1C0A">
      <w:pPr>
        <w:spacing w:line="360" w:lineRule="auto"/>
        <w:jc w:val="center"/>
        <w:rPr>
          <w:rFonts w:ascii="仿宋_GB2312" w:eastAsia="仿宋_GB2312" w:hAnsi="仿宋" w:cs="宋体" w:hint="eastAsia"/>
          <w:b/>
          <w:bCs/>
          <w:sz w:val="28"/>
          <w:szCs w:val="28"/>
        </w:rPr>
      </w:pPr>
      <w:r w:rsidRPr="008D1C0A">
        <w:rPr>
          <w:rFonts w:ascii="仿宋_GB2312" w:eastAsia="仿宋_GB2312" w:hAnsi="仿宋" w:cs="宋体" w:hint="eastAsia"/>
          <w:b/>
          <w:bCs/>
          <w:sz w:val="28"/>
          <w:szCs w:val="28"/>
        </w:rPr>
        <w:t>第五章  编号与发布</w:t>
      </w:r>
    </w:p>
    <w:p w14:paraId="634E736C"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第二十六条</w:t>
      </w:r>
      <w:r w:rsidRPr="008D1C0A">
        <w:rPr>
          <w:rFonts w:ascii="仿宋_GB2312" w:eastAsia="仿宋_GB2312" w:hAnsi="仿宋" w:cs="宋体" w:hint="eastAsia"/>
          <w:sz w:val="28"/>
          <w:szCs w:val="28"/>
        </w:rPr>
        <w:t xml:space="preserve"> 经北京公路学会审核批准的学会标准， 按照北京公路学会标准体系进行统一编号，以北京公路学会文件的形式发布并抄送北京市标准化行政主管部门及行业主管部门。 </w:t>
      </w:r>
    </w:p>
    <w:p w14:paraId="53AED3F8"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第二十七条 </w:t>
      </w:r>
      <w:r w:rsidRPr="008D1C0A">
        <w:rPr>
          <w:rFonts w:ascii="仿宋_GB2312" w:eastAsia="仿宋_GB2312" w:hAnsi="仿宋" w:cs="宋体" w:hint="eastAsia"/>
          <w:sz w:val="28"/>
          <w:szCs w:val="28"/>
        </w:rPr>
        <w:t>北京公路学会标准编号由团体标准代号、团体代号、顺序号和发布年号组成。格式为：T/BHS XXX—YYYY。其中， 团体标</w:t>
      </w:r>
      <w:r w:rsidRPr="008D1C0A">
        <w:rPr>
          <w:rFonts w:ascii="仿宋_GB2312" w:eastAsia="仿宋_GB2312" w:hAnsi="仿宋" w:cs="宋体" w:hint="eastAsia"/>
          <w:sz w:val="28"/>
          <w:szCs w:val="28"/>
        </w:rPr>
        <w:lastRenderedPageBreak/>
        <w:t xml:space="preserve">准代号为“T”，团体代号为北京公路学会英文名称的缩写 “BHS”，顺序号“XXX”为从 “001”起的顺序排列号，发布年 号“YYYY”为实际发布的年度。 </w:t>
      </w:r>
    </w:p>
    <w:p w14:paraId="7506B3D9"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第二十八条</w:t>
      </w:r>
      <w:r w:rsidRPr="008D1C0A">
        <w:rPr>
          <w:rFonts w:ascii="仿宋_GB2312" w:eastAsia="仿宋_GB2312" w:hAnsi="仿宋" w:cs="宋体" w:hint="eastAsia"/>
          <w:sz w:val="28"/>
          <w:szCs w:val="28"/>
        </w:rPr>
        <w:t xml:space="preserve"> 对于全面修订的学会标准，其标准顺序号不变并按重新批准发布的年份确定年代号；对局部修订的学会标准，其标准代号不变，但应按重新批准发布的年份在封面和扉页中标准名称的下方 增加“（YYYY年版）”字样。 </w:t>
      </w:r>
    </w:p>
    <w:p w14:paraId="1D2E751C"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第二十九条 </w:t>
      </w:r>
      <w:r w:rsidRPr="008D1C0A">
        <w:rPr>
          <w:rFonts w:ascii="仿宋_GB2312" w:eastAsia="仿宋_GB2312" w:hAnsi="仿宋" w:cs="宋体" w:hint="eastAsia"/>
          <w:sz w:val="28"/>
          <w:szCs w:val="28"/>
        </w:rPr>
        <w:t xml:space="preserve">学会标准应在批准发布之日起10日内在全国团体标准信息平台、北京公路学会网站及微信公众号上向社会公开。 </w:t>
      </w:r>
    </w:p>
    <w:p w14:paraId="1A4F6E98" w14:textId="19169BCF" w:rsidR="000C6C47" w:rsidRPr="008D1C0A" w:rsidRDefault="00E755D6" w:rsidP="008D1C0A">
      <w:pPr>
        <w:spacing w:line="360" w:lineRule="auto"/>
        <w:jc w:val="center"/>
        <w:rPr>
          <w:rFonts w:ascii="仿宋_GB2312" w:eastAsia="仿宋_GB2312" w:hAnsi="仿宋" w:cs="宋体" w:hint="eastAsia"/>
          <w:b/>
          <w:bCs/>
          <w:sz w:val="28"/>
          <w:szCs w:val="28"/>
        </w:rPr>
      </w:pPr>
      <w:r w:rsidRPr="008D1C0A">
        <w:rPr>
          <w:rFonts w:ascii="仿宋_GB2312" w:eastAsia="仿宋_GB2312" w:hAnsi="仿宋" w:cs="宋体" w:hint="eastAsia"/>
          <w:b/>
          <w:bCs/>
          <w:sz w:val="28"/>
          <w:szCs w:val="28"/>
        </w:rPr>
        <w:t>第六章  复  审</w:t>
      </w:r>
    </w:p>
    <w:p w14:paraId="74527244"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第三十条 </w:t>
      </w:r>
      <w:r w:rsidRPr="008D1C0A">
        <w:rPr>
          <w:rFonts w:ascii="仿宋_GB2312" w:eastAsia="仿宋_GB2312" w:hAnsi="仿宋" w:cs="宋体" w:hint="eastAsia"/>
          <w:sz w:val="28"/>
          <w:szCs w:val="28"/>
        </w:rPr>
        <w:t>学会标准自发布之日起，原则上每3年复审一次，对其先进性、适用性、有效性进行评估，确认其继续有效、修订或废止。在实施过程中发现学会标准存在重大技术问题或可能造成不正当竞争，北京公路学会可根据情况提前对该标准进行复审或直接予以废止。</w:t>
      </w:r>
    </w:p>
    <w:p w14:paraId="19F68B9F"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第三十一条</w:t>
      </w:r>
      <w:r w:rsidRPr="008D1C0A">
        <w:rPr>
          <w:rFonts w:ascii="仿宋_GB2312" w:eastAsia="仿宋_GB2312" w:hAnsi="仿宋" w:cs="宋体" w:hint="eastAsia"/>
          <w:sz w:val="28"/>
          <w:szCs w:val="28"/>
        </w:rPr>
        <w:t xml:space="preserve"> 学会标准复审采取会议方式。</w:t>
      </w:r>
    </w:p>
    <w:p w14:paraId="2257226A"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第三十二条</w:t>
      </w:r>
      <w:r w:rsidRPr="008D1C0A">
        <w:rPr>
          <w:rFonts w:ascii="仿宋_GB2312" w:eastAsia="仿宋_GB2312" w:hAnsi="仿宋" w:cs="宋体" w:hint="eastAsia"/>
          <w:sz w:val="28"/>
          <w:szCs w:val="28"/>
        </w:rPr>
        <w:t xml:space="preserve"> 学会标准复审后，应写出复审报告，内容包括复审简况、处理意见及复审结论。复审的结果应按下列情况分别处理： </w:t>
      </w:r>
    </w:p>
    <w:p w14:paraId="03CFF336"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(一)不需要修改的标准应确认继续有效； </w:t>
      </w:r>
    </w:p>
    <w:p w14:paraId="5BB202A8"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(二)需作修改的标准应作为全面修订或局部修订项目，列入年度计划； </w:t>
      </w:r>
    </w:p>
    <w:p w14:paraId="571CCF08"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(三)已无必要存在的标准应予废止并发布公告。</w:t>
      </w:r>
    </w:p>
    <w:p w14:paraId="2129CC4D" w14:textId="1B47B350" w:rsidR="000C6C47" w:rsidRPr="008D1C0A" w:rsidRDefault="00E755D6" w:rsidP="008D1C0A">
      <w:pPr>
        <w:spacing w:line="360" w:lineRule="auto"/>
        <w:rPr>
          <w:rFonts w:ascii="仿宋_GB2312" w:eastAsia="仿宋_GB2312" w:hAnsi="仿宋" w:cs="宋体" w:hint="eastAsia"/>
          <w:b/>
          <w:bCs/>
          <w:sz w:val="28"/>
          <w:szCs w:val="28"/>
        </w:rPr>
      </w:pPr>
      <w:r w:rsidRPr="008D1C0A">
        <w:rPr>
          <w:rFonts w:ascii="仿宋_GB2312" w:eastAsia="仿宋_GB2312" w:hAnsi="仿宋" w:cs="宋体" w:hint="eastAsia"/>
          <w:sz w:val="28"/>
          <w:szCs w:val="28"/>
        </w:rPr>
        <w:t xml:space="preserve">           </w:t>
      </w:r>
      <w:r w:rsidRPr="008D1C0A">
        <w:rPr>
          <w:rFonts w:ascii="仿宋_GB2312" w:eastAsia="仿宋_GB2312" w:hAnsi="仿宋" w:cs="宋体" w:hint="eastAsia"/>
          <w:b/>
          <w:bCs/>
          <w:sz w:val="28"/>
          <w:szCs w:val="28"/>
        </w:rPr>
        <w:t xml:space="preserve"> </w:t>
      </w:r>
      <w:r w:rsidR="008D1C0A">
        <w:rPr>
          <w:rFonts w:ascii="仿宋_GB2312" w:eastAsia="仿宋_GB2312" w:hAnsi="仿宋" w:cs="宋体"/>
          <w:b/>
          <w:bCs/>
          <w:sz w:val="28"/>
          <w:szCs w:val="28"/>
        </w:rPr>
        <w:t xml:space="preserve">       </w:t>
      </w:r>
      <w:r w:rsidRPr="008D1C0A">
        <w:rPr>
          <w:rFonts w:ascii="仿宋_GB2312" w:eastAsia="仿宋_GB2312" w:hAnsi="仿宋" w:cs="宋体" w:hint="eastAsia"/>
          <w:b/>
          <w:bCs/>
          <w:sz w:val="28"/>
          <w:szCs w:val="28"/>
        </w:rPr>
        <w:t xml:space="preserve">第七章 标准的日常管理 </w:t>
      </w:r>
    </w:p>
    <w:p w14:paraId="5B8F6E47"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lastRenderedPageBreak/>
        <w:t>第三十三条</w:t>
      </w:r>
      <w:r w:rsidRPr="008D1C0A">
        <w:rPr>
          <w:rFonts w:ascii="仿宋_GB2312" w:eastAsia="仿宋_GB2312" w:hAnsi="仿宋" w:cs="宋体" w:hint="eastAsia"/>
          <w:sz w:val="28"/>
          <w:szCs w:val="28"/>
        </w:rPr>
        <w:t xml:space="preserve"> 学会标准发布后，主编单位应提供以下技术支撑和保障工作： </w:t>
      </w:r>
    </w:p>
    <w:p w14:paraId="28867E80"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(一)根据学会授权负责学会标准的解释；</w:t>
      </w:r>
    </w:p>
    <w:p w14:paraId="4AAFACC5"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（二)协助学会进行学会标准的宣贯工作； </w:t>
      </w:r>
    </w:p>
    <w:p w14:paraId="5083EB37"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(三)协助学会进行学会标准的出版发行工作； </w:t>
      </w:r>
    </w:p>
    <w:p w14:paraId="6FE37B2A"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(四)调查了解学会标准的实施情况，收集和研究国内外</w:t>
      </w:r>
    </w:p>
    <w:p w14:paraId="04F8E077" w14:textId="77777777" w:rsidR="000C6C47" w:rsidRPr="008D1C0A" w:rsidRDefault="00E755D6" w:rsidP="008D1C0A">
      <w:pPr>
        <w:spacing w:line="360" w:lineRule="auto"/>
        <w:rPr>
          <w:rFonts w:ascii="仿宋_GB2312" w:eastAsia="仿宋_GB2312" w:hAnsi="仿宋" w:cs="宋体" w:hint="eastAsia"/>
          <w:sz w:val="28"/>
          <w:szCs w:val="28"/>
        </w:rPr>
      </w:pPr>
      <w:r w:rsidRPr="008D1C0A">
        <w:rPr>
          <w:rFonts w:ascii="仿宋_GB2312" w:eastAsia="仿宋_GB2312" w:hAnsi="仿宋" w:cs="宋体" w:hint="eastAsia"/>
          <w:sz w:val="28"/>
          <w:szCs w:val="28"/>
        </w:rPr>
        <w:t>相关标准、资料及实践经验，参加相应的国内外标准化活动；</w:t>
      </w:r>
    </w:p>
    <w:p w14:paraId="5AC7DF6A" w14:textId="77777777" w:rsidR="000C6C47" w:rsidRPr="008D1C0A" w:rsidRDefault="00E755D6" w:rsidP="008D1C0A">
      <w:pPr>
        <w:spacing w:line="360" w:lineRule="auto"/>
        <w:ind w:left="560" w:hangingChars="200" w:hanging="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                                                         (五)负责学会标准复审后的修订（含局部修订）工作；</w:t>
      </w:r>
    </w:p>
    <w:p w14:paraId="40D2C976" w14:textId="77777777" w:rsidR="000C6C47" w:rsidRPr="008D1C0A" w:rsidRDefault="00E755D6" w:rsidP="008D1C0A">
      <w:pPr>
        <w:spacing w:line="360" w:lineRule="auto"/>
        <w:ind w:firstLineChars="200" w:firstLine="560"/>
        <w:rPr>
          <w:rFonts w:ascii="仿宋_GB2312" w:eastAsia="仿宋_GB2312" w:hAnsi="仿宋" w:cs="宋体" w:hint="eastAsia"/>
          <w:sz w:val="28"/>
          <w:szCs w:val="28"/>
        </w:rPr>
      </w:pPr>
      <w:r w:rsidRPr="008D1C0A">
        <w:rPr>
          <w:rFonts w:ascii="仿宋_GB2312" w:eastAsia="仿宋_GB2312" w:hAnsi="仿宋" w:cs="宋体" w:hint="eastAsia"/>
          <w:sz w:val="28"/>
          <w:szCs w:val="28"/>
        </w:rPr>
        <w:t xml:space="preserve">（六）需要以学会标准为基础编写地方标准、行业标准或其他团体标准时，北京公路学会一般应为参编单位。 </w:t>
      </w:r>
    </w:p>
    <w:p w14:paraId="7187998B"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第三十四条</w:t>
      </w:r>
      <w:r w:rsidRPr="008D1C0A">
        <w:rPr>
          <w:rFonts w:ascii="仿宋_GB2312" w:eastAsia="仿宋_GB2312" w:hAnsi="仿宋" w:cs="宋体" w:hint="eastAsia"/>
          <w:sz w:val="28"/>
          <w:szCs w:val="28"/>
        </w:rPr>
        <w:t xml:space="preserve"> 学会标准的宣贯工作由北京公路学会负责组织。 </w:t>
      </w:r>
    </w:p>
    <w:p w14:paraId="7A1A55FD" w14:textId="77777777" w:rsidR="000C6C47" w:rsidRPr="008D1C0A" w:rsidRDefault="00E755D6" w:rsidP="008D1C0A">
      <w:pPr>
        <w:spacing w:line="360" w:lineRule="auto"/>
        <w:ind w:firstLine="636"/>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 xml:space="preserve">第三十五条 </w:t>
      </w:r>
      <w:r w:rsidRPr="008D1C0A">
        <w:rPr>
          <w:rFonts w:ascii="仿宋_GB2312" w:eastAsia="仿宋_GB2312" w:hAnsi="仿宋" w:cs="宋体" w:hint="eastAsia"/>
          <w:sz w:val="28"/>
          <w:szCs w:val="28"/>
        </w:rPr>
        <w:t xml:space="preserve">学会标准的编制资料由北京公路学会负责归档管理。 </w:t>
      </w:r>
    </w:p>
    <w:p w14:paraId="45D0E83F" w14:textId="4C217E09" w:rsidR="000C6C47" w:rsidRPr="008D1C0A" w:rsidRDefault="00E755D6" w:rsidP="008D1C0A">
      <w:pPr>
        <w:spacing w:line="360" w:lineRule="auto"/>
        <w:rPr>
          <w:rFonts w:ascii="仿宋_GB2312" w:eastAsia="仿宋_GB2312" w:hAnsi="仿宋" w:cs="宋体" w:hint="eastAsia"/>
          <w:b/>
          <w:bCs/>
          <w:sz w:val="28"/>
          <w:szCs w:val="28"/>
        </w:rPr>
      </w:pPr>
      <w:r w:rsidRPr="008D1C0A">
        <w:rPr>
          <w:rFonts w:ascii="仿宋_GB2312" w:eastAsia="仿宋_GB2312" w:hAnsi="仿宋" w:cs="宋体" w:hint="eastAsia"/>
          <w:sz w:val="28"/>
          <w:szCs w:val="28"/>
        </w:rPr>
        <w:t xml:space="preserve">               </w:t>
      </w:r>
      <w:r w:rsidR="008D1C0A">
        <w:rPr>
          <w:rFonts w:ascii="仿宋_GB2312" w:eastAsia="仿宋_GB2312" w:hAnsi="仿宋" w:cs="宋体"/>
          <w:sz w:val="28"/>
          <w:szCs w:val="28"/>
        </w:rPr>
        <w:t xml:space="preserve">       </w:t>
      </w:r>
      <w:r w:rsidRPr="008D1C0A">
        <w:rPr>
          <w:rFonts w:ascii="仿宋_GB2312" w:eastAsia="仿宋_GB2312" w:hAnsi="仿宋" w:cs="宋体" w:hint="eastAsia"/>
          <w:b/>
          <w:bCs/>
          <w:sz w:val="28"/>
          <w:szCs w:val="28"/>
        </w:rPr>
        <w:t xml:space="preserve">第八章  附  则 </w:t>
      </w:r>
    </w:p>
    <w:p w14:paraId="7A6A9EA3"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第三十六条</w:t>
      </w:r>
      <w:r w:rsidRPr="008D1C0A">
        <w:rPr>
          <w:rFonts w:ascii="仿宋_GB2312" w:eastAsia="仿宋_GB2312" w:hAnsi="仿宋" w:cs="宋体" w:hint="eastAsia"/>
          <w:sz w:val="28"/>
          <w:szCs w:val="28"/>
        </w:rPr>
        <w:t xml:space="preserve"> 本办法由北京公路学会负责解释。 </w:t>
      </w:r>
    </w:p>
    <w:p w14:paraId="6754C6AD" w14:textId="77777777" w:rsidR="000C6C47" w:rsidRPr="008D1C0A" w:rsidRDefault="00E755D6" w:rsidP="008D1C0A">
      <w:pPr>
        <w:spacing w:line="360" w:lineRule="auto"/>
        <w:ind w:firstLineChars="200" w:firstLine="562"/>
        <w:rPr>
          <w:rFonts w:ascii="仿宋_GB2312" w:eastAsia="仿宋_GB2312" w:hAnsi="仿宋" w:cs="宋体" w:hint="eastAsia"/>
          <w:sz w:val="28"/>
          <w:szCs w:val="28"/>
        </w:rPr>
      </w:pPr>
      <w:r w:rsidRPr="008D1C0A">
        <w:rPr>
          <w:rFonts w:ascii="仿宋_GB2312" w:eastAsia="仿宋_GB2312" w:hAnsi="仿宋" w:cs="宋体" w:hint="eastAsia"/>
          <w:b/>
          <w:bCs/>
          <w:sz w:val="28"/>
          <w:szCs w:val="28"/>
        </w:rPr>
        <w:t>第三十七条</w:t>
      </w:r>
      <w:r w:rsidRPr="008D1C0A">
        <w:rPr>
          <w:rFonts w:ascii="仿宋_GB2312" w:eastAsia="仿宋_GB2312" w:hAnsi="仿宋" w:cs="宋体" w:hint="eastAsia"/>
          <w:sz w:val="28"/>
          <w:szCs w:val="28"/>
        </w:rPr>
        <w:t xml:space="preserve"> 本办法自颁布之日起实行。</w:t>
      </w:r>
    </w:p>
    <w:p w14:paraId="3A56D79B" w14:textId="77777777" w:rsidR="000C6C47" w:rsidRPr="008D1C0A" w:rsidRDefault="000C6C47" w:rsidP="008D1C0A">
      <w:pPr>
        <w:spacing w:line="360" w:lineRule="auto"/>
        <w:rPr>
          <w:rFonts w:ascii="仿宋_GB2312" w:eastAsia="仿宋_GB2312" w:hAnsi="仿宋" w:cs="仿宋" w:hint="eastAsia"/>
          <w:sz w:val="28"/>
          <w:szCs w:val="28"/>
        </w:rPr>
      </w:pPr>
    </w:p>
    <w:p w14:paraId="309A1958" w14:textId="77777777" w:rsidR="000C6C47" w:rsidRPr="008D1C0A" w:rsidRDefault="000C6C47" w:rsidP="008D1C0A">
      <w:pPr>
        <w:spacing w:line="360" w:lineRule="auto"/>
        <w:rPr>
          <w:rFonts w:ascii="仿宋_GB2312" w:eastAsia="仿宋_GB2312" w:hAnsi="仿宋" w:cs="仿宋" w:hint="eastAsia"/>
          <w:sz w:val="28"/>
          <w:szCs w:val="28"/>
        </w:rPr>
      </w:pPr>
    </w:p>
    <w:sectPr w:rsidR="000C6C47" w:rsidRPr="008D1C0A" w:rsidSect="000C6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9EF31" w14:textId="77777777" w:rsidR="006667CE" w:rsidRDefault="006667CE" w:rsidP="00B06172">
      <w:r>
        <w:separator/>
      </w:r>
    </w:p>
  </w:endnote>
  <w:endnote w:type="continuationSeparator" w:id="0">
    <w:p w14:paraId="117E4A40" w14:textId="77777777" w:rsidR="006667CE" w:rsidRDefault="006667CE" w:rsidP="00B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095A" w14:textId="77777777" w:rsidR="006667CE" w:rsidRDefault="006667CE" w:rsidP="00B06172">
      <w:r>
        <w:separator/>
      </w:r>
    </w:p>
  </w:footnote>
  <w:footnote w:type="continuationSeparator" w:id="0">
    <w:p w14:paraId="48AAE473" w14:textId="77777777" w:rsidR="006667CE" w:rsidRDefault="006667CE" w:rsidP="00B06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96ED7"/>
    <w:multiLevelType w:val="multilevel"/>
    <w:tmpl w:val="28696ED7"/>
    <w:lvl w:ilvl="0">
      <w:start w:val="4"/>
      <w:numFmt w:val="decimal"/>
      <w:lvlText w:val="%1、"/>
      <w:lvlJc w:val="left"/>
      <w:pPr>
        <w:ind w:left="1680" w:hanging="72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 w15:restartNumberingAfterBreak="0">
    <w:nsid w:val="6200A7FF"/>
    <w:multiLevelType w:val="singleLevel"/>
    <w:tmpl w:val="6200A7FF"/>
    <w:lvl w:ilvl="0">
      <w:start w:val="1"/>
      <w:numFmt w:val="chineseCounting"/>
      <w:suff w:val="nothing"/>
      <w:lvlText w:val="（%1）"/>
      <w:lvlJc w:val="left"/>
    </w:lvl>
  </w:abstractNum>
  <w:abstractNum w:abstractNumId="2" w15:restartNumberingAfterBreak="0">
    <w:nsid w:val="6200A938"/>
    <w:multiLevelType w:val="singleLevel"/>
    <w:tmpl w:val="6200A938"/>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60E0437"/>
    <w:rsid w:val="000C6C47"/>
    <w:rsid w:val="0025362B"/>
    <w:rsid w:val="003D2D64"/>
    <w:rsid w:val="00481A70"/>
    <w:rsid w:val="005A325A"/>
    <w:rsid w:val="006667CE"/>
    <w:rsid w:val="006A3A47"/>
    <w:rsid w:val="00781A39"/>
    <w:rsid w:val="008B2DC3"/>
    <w:rsid w:val="008D1C0A"/>
    <w:rsid w:val="00A8747B"/>
    <w:rsid w:val="00B06172"/>
    <w:rsid w:val="00BD2821"/>
    <w:rsid w:val="00DF45CB"/>
    <w:rsid w:val="00E755D6"/>
    <w:rsid w:val="060E0437"/>
    <w:rsid w:val="0F9D4DE6"/>
    <w:rsid w:val="12682CFA"/>
    <w:rsid w:val="2D856FF6"/>
    <w:rsid w:val="405019D4"/>
    <w:rsid w:val="6BEE798C"/>
    <w:rsid w:val="7F15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29542"/>
  <w15:docId w15:val="{D699E644-2C28-4111-B90B-E7BCAC0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0C6C47"/>
    <w:pPr>
      <w:ind w:firstLineChars="200" w:firstLine="420"/>
    </w:pPr>
  </w:style>
  <w:style w:type="paragraph" w:styleId="a3">
    <w:name w:val="header"/>
    <w:basedOn w:val="a"/>
    <w:link w:val="Char"/>
    <w:rsid w:val="00B06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6172"/>
    <w:rPr>
      <w:kern w:val="2"/>
      <w:sz w:val="18"/>
      <w:szCs w:val="18"/>
    </w:rPr>
  </w:style>
  <w:style w:type="paragraph" w:styleId="a4">
    <w:name w:val="footer"/>
    <w:basedOn w:val="a"/>
    <w:link w:val="Char0"/>
    <w:rsid w:val="00B06172"/>
    <w:pPr>
      <w:tabs>
        <w:tab w:val="center" w:pos="4153"/>
        <w:tab w:val="right" w:pos="8306"/>
      </w:tabs>
      <w:snapToGrid w:val="0"/>
      <w:jc w:val="left"/>
    </w:pPr>
    <w:rPr>
      <w:sz w:val="18"/>
      <w:szCs w:val="18"/>
    </w:rPr>
  </w:style>
  <w:style w:type="character" w:customStyle="1" w:styleId="Char0">
    <w:name w:val="页脚 Char"/>
    <w:basedOn w:val="a0"/>
    <w:link w:val="a4"/>
    <w:rsid w:val="00B061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29D40-1CA9-44AE-AEE3-77D32810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xuehui</dc:creator>
  <cp:lastModifiedBy>LENOVO</cp:lastModifiedBy>
  <cp:revision>8</cp:revision>
  <dcterms:created xsi:type="dcterms:W3CDTF">2022-06-20T06:25:00Z</dcterms:created>
  <dcterms:modified xsi:type="dcterms:W3CDTF">2022-06-22T05:09:00Z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