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1624F">
      <w:pPr>
        <w:spacing w:line="60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附表1：</w:t>
      </w:r>
      <w:bookmarkStart w:id="0" w:name="_GoBack"/>
      <w:r>
        <w:rPr>
          <w:rFonts w:hint="eastAsia" w:ascii="华文中宋" w:hAnsi="华文中宋" w:eastAsia="华文中宋"/>
          <w:b/>
          <w:bCs/>
          <w:sz w:val="30"/>
          <w:szCs w:val="30"/>
        </w:rPr>
        <w:t>第六届道路塌陷防治</w:t>
      </w:r>
      <w:r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  <w:t>学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术交流会暨第五期道路地下病害体综合检测与风险评估技术培训</w:t>
      </w:r>
      <w:r>
        <w:rPr>
          <w:rFonts w:hint="eastAsia" w:ascii="华文中宋" w:hAnsi="华文中宋" w:eastAsia="华文中宋"/>
          <w:b/>
          <w:sz w:val="30"/>
          <w:szCs w:val="30"/>
        </w:rPr>
        <w:t>报名回执表</w:t>
      </w:r>
      <w:bookmarkEnd w:id="0"/>
    </w:p>
    <w:p w14:paraId="693AD26F">
      <w:pPr>
        <w:spacing w:line="600" w:lineRule="exact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3"/>
        <w:tblW w:w="1026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871"/>
        <w:gridCol w:w="1514"/>
        <w:gridCol w:w="2543"/>
        <w:gridCol w:w="2415"/>
        <w:gridCol w:w="1370"/>
      </w:tblGrid>
      <w:tr w14:paraId="1962EA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52" w:type="dxa"/>
            <w:tcBorders>
              <w:top w:val="double" w:color="000000" w:sz="6" w:space="0"/>
            </w:tcBorders>
            <w:vAlign w:val="center"/>
          </w:tcPr>
          <w:p w14:paraId="7003D756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928" w:type="dxa"/>
            <w:gridSpan w:val="3"/>
            <w:tcBorders>
              <w:top w:val="double" w:color="000000" w:sz="6" w:space="0"/>
            </w:tcBorders>
            <w:vAlign w:val="center"/>
          </w:tcPr>
          <w:p w14:paraId="50BB0433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</w:p>
        </w:tc>
        <w:tc>
          <w:tcPr>
            <w:tcW w:w="2415" w:type="dxa"/>
            <w:tcBorders>
              <w:top w:val="double" w:color="000000" w:sz="6" w:space="0"/>
            </w:tcBorders>
            <w:vAlign w:val="center"/>
          </w:tcPr>
          <w:p w14:paraId="64C5B69A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税号（必填）</w:t>
            </w:r>
          </w:p>
        </w:tc>
        <w:tc>
          <w:tcPr>
            <w:tcW w:w="1370" w:type="dxa"/>
            <w:tcBorders>
              <w:top w:val="double" w:color="000000" w:sz="6" w:space="0"/>
            </w:tcBorders>
          </w:tcPr>
          <w:p w14:paraId="3161C073">
            <w:pPr>
              <w:spacing w:line="400" w:lineRule="exact"/>
              <w:ind w:right="-466" w:rightChars="-222"/>
              <w:rPr>
                <w:rFonts w:ascii="宋体"/>
                <w:caps/>
                <w:szCs w:val="21"/>
              </w:rPr>
            </w:pPr>
          </w:p>
        </w:tc>
      </w:tr>
      <w:tr w14:paraId="2A26D1E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52" w:type="dxa"/>
            <w:vAlign w:val="center"/>
          </w:tcPr>
          <w:p w14:paraId="28F0F361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928" w:type="dxa"/>
            <w:gridSpan w:val="3"/>
            <w:vAlign w:val="center"/>
          </w:tcPr>
          <w:p w14:paraId="3318ED61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/>
                <w:caps/>
                <w:szCs w:val="21"/>
              </w:rPr>
              <w:t>（请填写能收到培训证书的地址）</w:t>
            </w:r>
          </w:p>
        </w:tc>
        <w:tc>
          <w:tcPr>
            <w:tcW w:w="2415" w:type="dxa"/>
            <w:vAlign w:val="center"/>
          </w:tcPr>
          <w:p w14:paraId="6F42781E">
            <w:pPr>
              <w:spacing w:line="4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邮箱（必填）</w:t>
            </w:r>
          </w:p>
        </w:tc>
        <w:tc>
          <w:tcPr>
            <w:tcW w:w="1370" w:type="dxa"/>
          </w:tcPr>
          <w:p w14:paraId="23A63DAB">
            <w:pPr>
              <w:spacing w:line="400" w:lineRule="exact"/>
              <w:ind w:right="-466" w:rightChars="-222"/>
              <w:rPr>
                <w:rFonts w:ascii="宋体"/>
                <w:caps/>
                <w:szCs w:val="21"/>
              </w:rPr>
            </w:pPr>
          </w:p>
        </w:tc>
      </w:tr>
      <w:tr w14:paraId="1278003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552" w:type="dxa"/>
            <w:vAlign w:val="center"/>
          </w:tcPr>
          <w:p w14:paraId="5DD3CC48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/>
                <w:caps/>
                <w:szCs w:val="21"/>
              </w:rPr>
              <w:t>参会单位报名联系人</w:t>
            </w:r>
          </w:p>
        </w:tc>
        <w:tc>
          <w:tcPr>
            <w:tcW w:w="871" w:type="dxa"/>
            <w:vAlign w:val="center"/>
          </w:tcPr>
          <w:p w14:paraId="164FE37F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00CC0D7D">
            <w:pPr>
              <w:spacing w:line="400" w:lineRule="exact"/>
              <w:ind w:firstLine="210" w:firstLineChars="100"/>
              <w:rPr>
                <w:rFonts w:ascii="宋体"/>
                <w:caps/>
                <w:szCs w:val="21"/>
              </w:rPr>
            </w:pPr>
            <w:r>
              <w:rPr>
                <w:rFonts w:hint="eastAsia" w:ascii="宋体"/>
                <w:caps/>
                <w:szCs w:val="21"/>
              </w:rPr>
              <w:t>手机号</w:t>
            </w:r>
          </w:p>
        </w:tc>
        <w:tc>
          <w:tcPr>
            <w:tcW w:w="2543" w:type="dxa"/>
            <w:vAlign w:val="center"/>
          </w:tcPr>
          <w:p w14:paraId="7094176B">
            <w:pPr>
              <w:spacing w:line="400" w:lineRule="exact"/>
              <w:jc w:val="center"/>
              <w:rPr>
                <w:rFonts w:ascii="宋体"/>
                <w:caps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14:paraId="417DC8F5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/>
                <w:caps/>
                <w:szCs w:val="21"/>
                <w:lang w:val="en-US" w:eastAsia="zh-CN"/>
              </w:rPr>
              <w:t>扫码自行</w:t>
            </w:r>
            <w:r>
              <w:rPr>
                <w:rFonts w:hint="eastAsia" w:ascii="宋体"/>
                <w:caps/>
                <w:szCs w:val="21"/>
              </w:rPr>
              <w:t>预订房间</w:t>
            </w:r>
          </w:p>
        </w:tc>
        <w:tc>
          <w:tcPr>
            <w:tcW w:w="1370" w:type="dxa"/>
          </w:tcPr>
          <w:p w14:paraId="009A7960">
            <w:pPr>
              <w:spacing w:line="400" w:lineRule="exact"/>
              <w:ind w:right="-466" w:rightChars="-222"/>
              <w:rPr>
                <w:rFonts w:ascii="宋体"/>
                <w:caps/>
                <w:szCs w:val="21"/>
              </w:rPr>
            </w:pPr>
            <w:r>
              <w:rPr>
                <w:rFonts w:hint="eastAsia" w:ascii="宋体" w:eastAsia="宋体"/>
                <w:caps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95885</wp:posOffset>
                  </wp:positionV>
                  <wp:extent cx="732155" cy="818515"/>
                  <wp:effectExtent l="0" t="0" r="4445" b="6985"/>
                  <wp:wrapNone/>
                  <wp:docPr id="10" name="图片 10" descr="1725528789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7255287895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3AC75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52" w:type="dxa"/>
            <w:vAlign w:val="center"/>
          </w:tcPr>
          <w:p w14:paraId="006ED962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参会人</w:t>
            </w:r>
          </w:p>
          <w:p w14:paraId="4305E02A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姓名</w:t>
            </w:r>
          </w:p>
        </w:tc>
        <w:tc>
          <w:tcPr>
            <w:tcW w:w="871" w:type="dxa"/>
            <w:vAlign w:val="center"/>
          </w:tcPr>
          <w:p w14:paraId="1F9D6C0E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/>
                <w:caps/>
                <w:szCs w:val="21"/>
              </w:rPr>
              <w:t>性别</w:t>
            </w:r>
          </w:p>
        </w:tc>
        <w:tc>
          <w:tcPr>
            <w:tcW w:w="1514" w:type="dxa"/>
            <w:vAlign w:val="center"/>
          </w:tcPr>
          <w:p w14:paraId="6639CE2B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职务</w:t>
            </w:r>
          </w:p>
        </w:tc>
        <w:tc>
          <w:tcPr>
            <w:tcW w:w="2543" w:type="dxa"/>
            <w:vAlign w:val="center"/>
          </w:tcPr>
          <w:p w14:paraId="0B82DF48">
            <w:pPr>
              <w:spacing w:line="400" w:lineRule="exact"/>
              <w:jc w:val="center"/>
              <w:rPr>
                <w:rFonts w:asci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身份证号码</w:t>
            </w:r>
          </w:p>
        </w:tc>
        <w:tc>
          <w:tcPr>
            <w:tcW w:w="2415" w:type="dxa"/>
            <w:vAlign w:val="center"/>
          </w:tcPr>
          <w:p w14:paraId="41286AEC">
            <w:pPr>
              <w:spacing w:line="400" w:lineRule="exact"/>
              <w:rPr>
                <w:rFonts w:ascii="宋体" w:hAnsi="宋体"/>
                <w:caps/>
                <w:szCs w:val="21"/>
              </w:rPr>
            </w:pPr>
          </w:p>
          <w:p w14:paraId="6BAA00EE">
            <w:pPr>
              <w:spacing w:line="4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手机号</w:t>
            </w:r>
          </w:p>
          <w:p w14:paraId="7D3BE8E6">
            <w:pPr>
              <w:spacing w:line="400" w:lineRule="exact"/>
              <w:rPr>
                <w:rFonts w:ascii="宋体"/>
                <w:caps/>
                <w:szCs w:val="21"/>
              </w:rPr>
            </w:pPr>
          </w:p>
        </w:tc>
        <w:tc>
          <w:tcPr>
            <w:tcW w:w="1370" w:type="dxa"/>
          </w:tcPr>
          <w:p w14:paraId="24E60B9B">
            <w:pPr>
              <w:spacing w:line="400" w:lineRule="exact"/>
              <w:ind w:right="-466" w:rightChars="-222"/>
              <w:rPr>
                <w:rFonts w:ascii="宋体"/>
                <w:caps/>
                <w:szCs w:val="21"/>
              </w:rPr>
            </w:pPr>
          </w:p>
          <w:p w14:paraId="5A477674">
            <w:pPr>
              <w:spacing w:line="400" w:lineRule="exact"/>
              <w:ind w:right="-466" w:rightChars="-222"/>
              <w:rPr>
                <w:rFonts w:ascii="宋体"/>
                <w:caps/>
                <w:szCs w:val="21"/>
              </w:rPr>
            </w:pPr>
            <w:r>
              <w:rPr>
                <w:rFonts w:hint="eastAsia" w:ascii="宋体"/>
                <w:caps/>
                <w:szCs w:val="21"/>
              </w:rPr>
              <w:t>初级/中级</w:t>
            </w:r>
          </w:p>
        </w:tc>
      </w:tr>
      <w:tr w14:paraId="3317C9E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2" w:type="dxa"/>
          </w:tcPr>
          <w:p w14:paraId="2E3883C1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871" w:type="dxa"/>
          </w:tcPr>
          <w:p w14:paraId="185A062E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514" w:type="dxa"/>
          </w:tcPr>
          <w:p w14:paraId="741677A2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543" w:type="dxa"/>
          </w:tcPr>
          <w:p w14:paraId="6303C196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415" w:type="dxa"/>
          </w:tcPr>
          <w:p w14:paraId="0F8DF792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370" w:type="dxa"/>
          </w:tcPr>
          <w:p w14:paraId="047F4199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14:paraId="75835BB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52" w:type="dxa"/>
          </w:tcPr>
          <w:p w14:paraId="740E1495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871" w:type="dxa"/>
          </w:tcPr>
          <w:p w14:paraId="317EA6CA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514" w:type="dxa"/>
          </w:tcPr>
          <w:p w14:paraId="7A695549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543" w:type="dxa"/>
          </w:tcPr>
          <w:p w14:paraId="5F19A0FE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415" w:type="dxa"/>
          </w:tcPr>
          <w:p w14:paraId="22EEA79E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370" w:type="dxa"/>
          </w:tcPr>
          <w:p w14:paraId="554CFAC7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14:paraId="0376B64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52" w:type="dxa"/>
          </w:tcPr>
          <w:p w14:paraId="4CC80078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871" w:type="dxa"/>
          </w:tcPr>
          <w:p w14:paraId="45F99C20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514" w:type="dxa"/>
          </w:tcPr>
          <w:p w14:paraId="01BD9966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543" w:type="dxa"/>
          </w:tcPr>
          <w:p w14:paraId="30E8A45E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415" w:type="dxa"/>
          </w:tcPr>
          <w:p w14:paraId="53FCA666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370" w:type="dxa"/>
          </w:tcPr>
          <w:p w14:paraId="2B72FB6D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14:paraId="65F51C0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52" w:type="dxa"/>
          </w:tcPr>
          <w:p w14:paraId="4559093A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871" w:type="dxa"/>
          </w:tcPr>
          <w:p w14:paraId="328F41AA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514" w:type="dxa"/>
          </w:tcPr>
          <w:p w14:paraId="1C8C074E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543" w:type="dxa"/>
          </w:tcPr>
          <w:p w14:paraId="4DB1B69E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415" w:type="dxa"/>
          </w:tcPr>
          <w:p w14:paraId="7A1C53F1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370" w:type="dxa"/>
          </w:tcPr>
          <w:p w14:paraId="012A9C41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14:paraId="18B4E8D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2" w:type="dxa"/>
          </w:tcPr>
          <w:p w14:paraId="6A4ABB88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871" w:type="dxa"/>
          </w:tcPr>
          <w:p w14:paraId="1E2E82C4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514" w:type="dxa"/>
          </w:tcPr>
          <w:p w14:paraId="7B01E615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543" w:type="dxa"/>
          </w:tcPr>
          <w:p w14:paraId="4494C906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415" w:type="dxa"/>
          </w:tcPr>
          <w:p w14:paraId="5D6D78F4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370" w:type="dxa"/>
          </w:tcPr>
          <w:p w14:paraId="46B5DC6B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14:paraId="4570ADD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2" w:type="dxa"/>
          </w:tcPr>
          <w:p w14:paraId="02477CDB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871" w:type="dxa"/>
          </w:tcPr>
          <w:p w14:paraId="1B7908B9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514" w:type="dxa"/>
          </w:tcPr>
          <w:p w14:paraId="65485418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543" w:type="dxa"/>
          </w:tcPr>
          <w:p w14:paraId="61BC4C49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415" w:type="dxa"/>
          </w:tcPr>
          <w:p w14:paraId="58E6AEA3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370" w:type="dxa"/>
          </w:tcPr>
          <w:p w14:paraId="6B91C6DF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14:paraId="77B1880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2" w:type="dxa"/>
          </w:tcPr>
          <w:p w14:paraId="2967C9D6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871" w:type="dxa"/>
          </w:tcPr>
          <w:p w14:paraId="1A9F6DF1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514" w:type="dxa"/>
          </w:tcPr>
          <w:p w14:paraId="2206D18C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543" w:type="dxa"/>
          </w:tcPr>
          <w:p w14:paraId="4ED29E62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415" w:type="dxa"/>
          </w:tcPr>
          <w:p w14:paraId="18EEEE1B"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370" w:type="dxa"/>
          </w:tcPr>
          <w:p w14:paraId="21A18D14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14:paraId="2DBD637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552" w:type="dxa"/>
            <w:tcBorders>
              <w:bottom w:val="double" w:color="000000" w:sz="6" w:space="0"/>
            </w:tcBorders>
          </w:tcPr>
          <w:p w14:paraId="5800233A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14:paraId="53DCBC03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14:paraId="003A0A40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</w:t>
            </w:r>
          </w:p>
          <w:p w14:paraId="2420A9F5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须知</w:t>
            </w:r>
          </w:p>
        </w:tc>
        <w:tc>
          <w:tcPr>
            <w:tcW w:w="4928" w:type="dxa"/>
            <w:gridSpan w:val="3"/>
            <w:tcBorders>
              <w:bottom w:val="double" w:color="000000" w:sz="6" w:space="0"/>
            </w:tcBorders>
          </w:tcPr>
          <w:p w14:paraId="726651FE">
            <w:pPr>
              <w:spacing w:line="400" w:lineRule="exact"/>
              <w:rPr>
                <w:rFonts w:ascii="宋体"/>
                <w:szCs w:val="21"/>
              </w:rPr>
            </w:pPr>
          </w:p>
          <w:p w14:paraId="5ECF23E8">
            <w:pPr>
              <w:spacing w:line="4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、收到通知后，请速将填好的《回执表》及培训学员电子版照片一并</w:t>
            </w:r>
            <w:r>
              <w:rPr>
                <w:rFonts w:hint="eastAsia" w:ascii="宋体" w:hAnsi="宋体"/>
                <w:bCs/>
                <w:szCs w:val="21"/>
              </w:rPr>
              <w:t>于</w:t>
            </w: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</w:rPr>
              <w:t>24年10月1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日前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"mailto:Email至dxgx2000@sina.com" </w:instrText>
            </w:r>
            <w:r>
              <w:fldChar w:fldCharType="separate"/>
            </w:r>
            <w:r>
              <w:rPr>
                <w:rStyle w:val="5"/>
                <w:rFonts w:ascii="宋体" w:hAnsi="宋体"/>
                <w:bCs/>
                <w:color w:val="auto"/>
                <w:szCs w:val="21"/>
                <w:u w:val="none"/>
              </w:rPr>
              <w:t>Email</w:t>
            </w:r>
            <w:r>
              <w:rPr>
                <w:rStyle w:val="5"/>
                <w:rFonts w:hint="eastAsia" w:ascii="宋体" w:hAnsi="宋体"/>
                <w:bCs/>
                <w:color w:val="auto"/>
                <w:szCs w:val="21"/>
                <w:u w:val="none"/>
              </w:rPr>
              <w:t>至dxgx2000@sina</w:t>
            </w:r>
            <w:r>
              <w:rPr>
                <w:rFonts w:ascii="宋体" w:hAnsi="宋体"/>
                <w:szCs w:val="21"/>
              </w:rPr>
              <w:t xml:space="preserve">.com 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，完成报名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  <w:p w14:paraId="005AAA32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、会务组收到</w:t>
            </w:r>
            <w:r>
              <w:rPr>
                <w:rFonts w:hint="eastAsia" w:ascii="宋体" w:hAnsi="宋体"/>
                <w:szCs w:val="21"/>
              </w:rPr>
              <w:t>《回执表》后，为您做好会议准备及后勤保障工作。</w:t>
            </w:r>
          </w:p>
        </w:tc>
        <w:tc>
          <w:tcPr>
            <w:tcW w:w="3785" w:type="dxa"/>
            <w:gridSpan w:val="2"/>
            <w:tcBorders>
              <w:bottom w:val="double" w:color="000000" w:sz="6" w:space="0"/>
            </w:tcBorders>
          </w:tcPr>
          <w:p w14:paraId="3692A7EF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14:paraId="694703AD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如需专票请在此填写专票信息</w:t>
            </w:r>
          </w:p>
          <w:p w14:paraId="3C397BC7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14:paraId="66356121"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  <w:p w14:paraId="46EC95FC">
            <w:pPr>
              <w:spacing w:line="400" w:lineRule="exact"/>
              <w:ind w:firstLine="1155" w:firstLineChars="5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61A9F8F">
      <w:pPr>
        <w:spacing w:line="380" w:lineRule="exact"/>
        <w:rPr>
          <w:b/>
          <w:sz w:val="28"/>
          <w:szCs w:val="28"/>
        </w:rPr>
      </w:pPr>
    </w:p>
    <w:p w14:paraId="7A868B20">
      <w:pPr>
        <w:spacing w:line="380" w:lineRule="exact"/>
        <w:rPr>
          <w:b/>
          <w:sz w:val="28"/>
          <w:szCs w:val="28"/>
        </w:rPr>
      </w:pPr>
    </w:p>
    <w:p w14:paraId="4F66C3E3">
      <w:pPr>
        <w:spacing w:line="380" w:lineRule="exact"/>
        <w:rPr>
          <w:b/>
          <w:sz w:val="28"/>
          <w:szCs w:val="28"/>
        </w:rPr>
      </w:pPr>
    </w:p>
    <w:p w14:paraId="739BD202">
      <w:pPr>
        <w:spacing w:line="380" w:lineRule="exact"/>
        <w:rPr>
          <w:b/>
          <w:sz w:val="28"/>
          <w:szCs w:val="28"/>
        </w:rPr>
      </w:pPr>
    </w:p>
    <w:p w14:paraId="77FEAE41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8171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104A4F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NjZiZGI1YmYzYWQ5ZGIzNWQxZWY2NWI0ZjA3YmYifQ=="/>
  </w:docVars>
  <w:rsids>
    <w:rsidRoot w:val="00000000"/>
    <w:rsid w:val="629E25FE"/>
    <w:rsid w:val="656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247</Characters>
  <Lines>0</Lines>
  <Paragraphs>0</Paragraphs>
  <TotalTime>0</TotalTime>
  <ScaleCrop>false</ScaleCrop>
  <LinksUpToDate>false</LinksUpToDate>
  <CharactersWithSpaces>261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2024-09-05T10:06:00Z</dcterms:created>
  <dc:creator>123</dc:creator>
  <cp:lastModifiedBy>Lillian</cp:lastModifiedBy>
  <dcterms:modified xsi:type="dcterms:W3CDTF">2024-09-05T10:09:14Z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45B7C79C073546028A8265B3059C85A1_13</vt:lpwstr>
  </property>
</Properties>
</file>